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9EF" w:rsidRPr="007F5DFE" w:rsidRDefault="00BC69EF" w:rsidP="007F5DFE">
      <w:pPr>
        <w:jc w:val="right"/>
        <w:rPr>
          <w:b/>
        </w:rPr>
      </w:pPr>
      <w:r w:rsidRPr="007F5DFE">
        <w:rPr>
          <w:b/>
        </w:rPr>
        <w:t>ПРОЕКТ</w:t>
      </w:r>
    </w:p>
    <w:p w:rsidR="00BC69EF" w:rsidRPr="001E44E8" w:rsidRDefault="00BC69EF" w:rsidP="00246078">
      <w:pPr>
        <w:jc w:val="center"/>
        <w:rPr>
          <w:b/>
          <w:color w:val="FF0000"/>
        </w:rPr>
      </w:pPr>
    </w:p>
    <w:p w:rsidR="00BC69EF" w:rsidRPr="001E44E8" w:rsidRDefault="00BC69EF" w:rsidP="00246078">
      <w:pPr>
        <w:jc w:val="center"/>
        <w:rPr>
          <w:b/>
          <w:color w:val="FF0000"/>
        </w:rPr>
      </w:pPr>
    </w:p>
    <w:p w:rsidR="00BC69EF" w:rsidRPr="001E44E8" w:rsidRDefault="00BC69EF" w:rsidP="00246078">
      <w:pPr>
        <w:jc w:val="center"/>
        <w:rPr>
          <w:b/>
          <w:color w:val="FF0000"/>
        </w:rPr>
      </w:pPr>
    </w:p>
    <w:p w:rsidR="00BC69EF" w:rsidRPr="001E44E8" w:rsidRDefault="00BC69EF" w:rsidP="00246078">
      <w:pPr>
        <w:jc w:val="center"/>
        <w:rPr>
          <w:b/>
          <w:color w:val="FF0000"/>
          <w:sz w:val="32"/>
          <w:szCs w:val="32"/>
        </w:rPr>
      </w:pPr>
    </w:p>
    <w:p w:rsidR="00BC69EF" w:rsidRPr="001E44E8" w:rsidRDefault="00BC69EF" w:rsidP="00246078">
      <w:pPr>
        <w:jc w:val="center"/>
        <w:rPr>
          <w:b/>
          <w:color w:val="FF0000"/>
          <w:sz w:val="32"/>
          <w:szCs w:val="32"/>
        </w:rPr>
      </w:pPr>
    </w:p>
    <w:p w:rsidR="00BC69EF" w:rsidRPr="001E44E8" w:rsidRDefault="00BC69EF" w:rsidP="00246078">
      <w:pPr>
        <w:jc w:val="center"/>
        <w:rPr>
          <w:b/>
          <w:color w:val="FF0000"/>
          <w:sz w:val="32"/>
          <w:szCs w:val="32"/>
        </w:rPr>
      </w:pPr>
    </w:p>
    <w:p w:rsidR="00BC69EF" w:rsidRPr="001E44E8" w:rsidRDefault="00BC69EF" w:rsidP="00246078">
      <w:pPr>
        <w:jc w:val="center"/>
        <w:rPr>
          <w:b/>
          <w:color w:val="FF0000"/>
          <w:sz w:val="32"/>
          <w:szCs w:val="32"/>
        </w:rPr>
      </w:pPr>
    </w:p>
    <w:p w:rsidR="00BC69EF" w:rsidRPr="001E44E8" w:rsidRDefault="00BC69EF" w:rsidP="00246078">
      <w:pPr>
        <w:jc w:val="center"/>
        <w:rPr>
          <w:b/>
          <w:sz w:val="32"/>
          <w:szCs w:val="32"/>
        </w:rPr>
      </w:pPr>
    </w:p>
    <w:p w:rsidR="00BC69EF" w:rsidRPr="001E44E8" w:rsidRDefault="00BC69EF" w:rsidP="00246078">
      <w:pPr>
        <w:jc w:val="center"/>
        <w:rPr>
          <w:b/>
          <w:sz w:val="32"/>
          <w:szCs w:val="32"/>
        </w:rPr>
      </w:pPr>
    </w:p>
    <w:p w:rsidR="00BC69EF" w:rsidRPr="001E44E8" w:rsidRDefault="00BC69EF" w:rsidP="00246078">
      <w:pPr>
        <w:jc w:val="center"/>
        <w:rPr>
          <w:b/>
          <w:sz w:val="32"/>
          <w:szCs w:val="32"/>
        </w:rPr>
      </w:pPr>
    </w:p>
    <w:p w:rsidR="00BC69EF" w:rsidRPr="001E44E8" w:rsidRDefault="00BC69EF" w:rsidP="00E72130">
      <w:pPr>
        <w:ind w:firstLine="0"/>
        <w:jc w:val="center"/>
        <w:rPr>
          <w:b/>
          <w:sz w:val="32"/>
          <w:szCs w:val="32"/>
        </w:rPr>
      </w:pPr>
      <w:r w:rsidRPr="001E44E8">
        <w:rPr>
          <w:b/>
          <w:sz w:val="32"/>
          <w:szCs w:val="32"/>
        </w:rPr>
        <w:t>ПРОГРАМА</w:t>
      </w:r>
    </w:p>
    <w:p w:rsidR="00BC69EF" w:rsidRPr="001E44E8" w:rsidRDefault="00BC69EF" w:rsidP="00E72130">
      <w:pPr>
        <w:ind w:firstLine="0"/>
        <w:jc w:val="center"/>
        <w:rPr>
          <w:b/>
        </w:rPr>
      </w:pPr>
    </w:p>
    <w:p w:rsidR="00BC69EF" w:rsidRDefault="00BC69EF" w:rsidP="00E72130">
      <w:pPr>
        <w:spacing w:line="360" w:lineRule="auto"/>
        <w:ind w:firstLine="0"/>
        <w:jc w:val="center"/>
        <w:rPr>
          <w:b/>
          <w:sz w:val="32"/>
          <w:szCs w:val="32"/>
        </w:rPr>
      </w:pPr>
      <w:r>
        <w:rPr>
          <w:b/>
          <w:sz w:val="32"/>
          <w:szCs w:val="32"/>
        </w:rPr>
        <w:t>п</w:t>
      </w:r>
      <w:r w:rsidRPr="001E44E8">
        <w:rPr>
          <w:b/>
          <w:sz w:val="32"/>
          <w:szCs w:val="32"/>
        </w:rPr>
        <w:t>ідтримки</w:t>
      </w:r>
      <w:r>
        <w:rPr>
          <w:b/>
          <w:sz w:val="32"/>
          <w:szCs w:val="32"/>
        </w:rPr>
        <w:t xml:space="preserve"> громадських</w:t>
      </w:r>
      <w:r w:rsidRPr="001E44E8">
        <w:rPr>
          <w:b/>
          <w:sz w:val="32"/>
          <w:szCs w:val="32"/>
        </w:rPr>
        <w:t xml:space="preserve"> ініціатив </w:t>
      </w:r>
    </w:p>
    <w:p w:rsidR="00BC69EF" w:rsidRPr="001E44E8" w:rsidRDefault="00BC69EF" w:rsidP="00E72130">
      <w:pPr>
        <w:spacing w:line="360" w:lineRule="auto"/>
        <w:ind w:firstLine="0"/>
        <w:jc w:val="center"/>
        <w:rPr>
          <w:b/>
          <w:sz w:val="32"/>
          <w:szCs w:val="32"/>
        </w:rPr>
      </w:pPr>
      <w:r>
        <w:rPr>
          <w:b/>
          <w:sz w:val="32"/>
          <w:szCs w:val="32"/>
        </w:rPr>
        <w:t xml:space="preserve">Малинської міської </w:t>
      </w:r>
      <w:r w:rsidRPr="001E44E8">
        <w:rPr>
          <w:b/>
          <w:sz w:val="32"/>
          <w:szCs w:val="32"/>
        </w:rPr>
        <w:t>територіальної громади</w:t>
      </w:r>
    </w:p>
    <w:p w:rsidR="00BC69EF" w:rsidRPr="007F5DFE" w:rsidRDefault="00BC69EF" w:rsidP="00246078">
      <w:pPr>
        <w:spacing w:line="360" w:lineRule="auto"/>
        <w:jc w:val="center"/>
        <w:rPr>
          <w:b/>
          <w:sz w:val="32"/>
          <w:szCs w:val="32"/>
        </w:rPr>
      </w:pPr>
      <w:r w:rsidRPr="007F5DFE">
        <w:rPr>
          <w:b/>
          <w:sz w:val="32"/>
          <w:szCs w:val="32"/>
        </w:rPr>
        <w:t>на 2023 рік</w:t>
      </w: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7F5DFE">
      <w:pPr>
        <w:spacing w:line="360" w:lineRule="auto"/>
        <w:ind w:firstLine="0"/>
        <w:jc w:val="center"/>
        <w:rPr>
          <w:b/>
          <w:szCs w:val="28"/>
        </w:rPr>
      </w:pPr>
    </w:p>
    <w:p w:rsidR="00BC69EF" w:rsidRDefault="00BC69EF" w:rsidP="00246078">
      <w:pPr>
        <w:pStyle w:val="21"/>
        <w:rPr>
          <w:color w:val="auto"/>
          <w:szCs w:val="28"/>
        </w:rPr>
      </w:pPr>
    </w:p>
    <w:p w:rsidR="00BC69EF" w:rsidRDefault="00BC69EF" w:rsidP="00246078">
      <w:pPr>
        <w:pStyle w:val="21"/>
        <w:rPr>
          <w:color w:val="auto"/>
          <w:szCs w:val="28"/>
        </w:rPr>
      </w:pPr>
    </w:p>
    <w:p w:rsidR="00BC69EF" w:rsidRDefault="00BC69EF" w:rsidP="00246078">
      <w:pPr>
        <w:pStyle w:val="21"/>
        <w:rPr>
          <w:color w:val="auto"/>
          <w:szCs w:val="28"/>
        </w:rPr>
      </w:pPr>
    </w:p>
    <w:p w:rsidR="00BC69EF" w:rsidRDefault="00BC69EF" w:rsidP="00246078">
      <w:pPr>
        <w:pStyle w:val="21"/>
        <w:rPr>
          <w:color w:val="auto"/>
          <w:szCs w:val="28"/>
        </w:rPr>
      </w:pPr>
    </w:p>
    <w:p w:rsidR="00BC69EF" w:rsidRDefault="00BC69EF" w:rsidP="00246078">
      <w:pPr>
        <w:pStyle w:val="21"/>
        <w:rPr>
          <w:color w:val="auto"/>
          <w:szCs w:val="28"/>
        </w:rPr>
      </w:pPr>
    </w:p>
    <w:p w:rsidR="00BC69EF" w:rsidRDefault="00BC69EF" w:rsidP="00246078">
      <w:pPr>
        <w:pStyle w:val="21"/>
        <w:rPr>
          <w:color w:val="auto"/>
          <w:szCs w:val="28"/>
        </w:rPr>
      </w:pPr>
    </w:p>
    <w:p w:rsidR="00BC69EF" w:rsidRDefault="00BC69EF" w:rsidP="00246078">
      <w:pPr>
        <w:pStyle w:val="21"/>
        <w:rPr>
          <w:color w:val="auto"/>
          <w:szCs w:val="28"/>
        </w:rPr>
      </w:pPr>
    </w:p>
    <w:p w:rsidR="00BC69EF" w:rsidRDefault="00BC69EF" w:rsidP="00246078">
      <w:pPr>
        <w:pStyle w:val="21"/>
        <w:rPr>
          <w:color w:val="auto"/>
          <w:szCs w:val="28"/>
        </w:rPr>
      </w:pPr>
    </w:p>
    <w:p w:rsidR="00BC69EF" w:rsidRDefault="00BC69EF" w:rsidP="00246078">
      <w:pPr>
        <w:pStyle w:val="21"/>
        <w:rPr>
          <w:color w:val="auto"/>
          <w:szCs w:val="28"/>
        </w:rPr>
      </w:pPr>
    </w:p>
    <w:p w:rsidR="00BC69EF" w:rsidRPr="00860B67" w:rsidRDefault="00BC69EF" w:rsidP="007F5DFE">
      <w:pPr>
        <w:jc w:val="center"/>
        <w:rPr>
          <w:b/>
        </w:rPr>
      </w:pPr>
      <w:r w:rsidRPr="00860B67">
        <w:rPr>
          <w:b/>
        </w:rPr>
        <w:t>І. ПАСПОРТ ПРОГРАМИ</w:t>
      </w:r>
    </w:p>
    <w:tbl>
      <w:tblPr>
        <w:tblW w:w="5000" w:type="pct"/>
        <w:tblInd w:w="108" w:type="dxa"/>
        <w:tblLayout w:type="fixed"/>
        <w:tblLook w:val="0000"/>
      </w:tblPr>
      <w:tblGrid>
        <w:gridCol w:w="881"/>
        <w:gridCol w:w="3770"/>
        <w:gridCol w:w="5203"/>
      </w:tblGrid>
      <w:tr w:rsidR="00BC69EF" w:rsidRPr="00860B67"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7F5DFE">
            <w:pPr>
              <w:suppressAutoHyphens/>
              <w:snapToGrid w:val="0"/>
              <w:ind w:firstLine="0"/>
              <w:rPr>
                <w:sz w:val="24"/>
                <w:szCs w:val="24"/>
                <w:lang w:eastAsia="ar-SA"/>
              </w:rPr>
            </w:pPr>
            <w:r w:rsidRPr="007F5DFE">
              <w:rPr>
                <w:sz w:val="24"/>
                <w:szCs w:val="24"/>
                <w:lang w:eastAsia="ar-SA"/>
              </w:rPr>
              <w:t>Назва Програми</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6919F6">
            <w:pPr>
              <w:suppressAutoHyphens/>
              <w:snapToGrid w:val="0"/>
              <w:ind w:firstLine="0"/>
              <w:rPr>
                <w:sz w:val="24"/>
                <w:szCs w:val="24"/>
                <w:lang w:eastAsia="ar-SA"/>
              </w:rPr>
            </w:pPr>
            <w:r w:rsidRPr="007F5DFE">
              <w:rPr>
                <w:sz w:val="24"/>
                <w:szCs w:val="24"/>
              </w:rPr>
              <w:t>Програма підтримки громадських ініціатив Малинської міської територіальної громади на 2023 рік</w:t>
            </w:r>
          </w:p>
        </w:tc>
      </w:tr>
      <w:tr w:rsidR="00BC69EF" w:rsidRPr="0009228B"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7F5DFE">
            <w:pPr>
              <w:suppressAutoHyphens/>
              <w:snapToGrid w:val="0"/>
              <w:ind w:firstLine="0"/>
              <w:rPr>
                <w:sz w:val="24"/>
                <w:szCs w:val="24"/>
                <w:lang w:eastAsia="ar-SA"/>
              </w:rPr>
            </w:pPr>
            <w:r w:rsidRPr="007F5DFE">
              <w:rPr>
                <w:sz w:val="24"/>
                <w:szCs w:val="24"/>
                <w:lang w:eastAsia="ar-SA"/>
              </w:rPr>
              <w:t>Підстава для розроблення</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914549">
            <w:pPr>
              <w:suppressAutoHyphens/>
              <w:snapToGrid w:val="0"/>
              <w:ind w:firstLine="0"/>
              <w:rPr>
                <w:sz w:val="24"/>
                <w:szCs w:val="24"/>
              </w:rPr>
            </w:pPr>
            <w:r w:rsidRPr="007F5DFE">
              <w:rPr>
                <w:sz w:val="24"/>
                <w:szCs w:val="24"/>
              </w:rPr>
              <w:t xml:space="preserve">Закони України «Про місцеве самоврядування в Україні», </w:t>
            </w:r>
            <w:r w:rsidR="00914549">
              <w:rPr>
                <w:sz w:val="24"/>
                <w:szCs w:val="24"/>
              </w:rPr>
              <w:t>Бюджетний Кодекс України</w:t>
            </w:r>
          </w:p>
        </w:tc>
      </w:tr>
      <w:tr w:rsidR="00BC69EF" w:rsidRPr="00860B67"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7F5DFE">
            <w:pPr>
              <w:suppressAutoHyphens/>
              <w:snapToGrid w:val="0"/>
              <w:ind w:firstLine="0"/>
              <w:rPr>
                <w:sz w:val="24"/>
                <w:szCs w:val="24"/>
                <w:lang w:eastAsia="ar-SA"/>
              </w:rPr>
            </w:pPr>
            <w:r w:rsidRPr="007F5DFE">
              <w:rPr>
                <w:sz w:val="24"/>
                <w:szCs w:val="24"/>
                <w:lang w:eastAsia="ar-SA"/>
              </w:rPr>
              <w:t>Ініціатор розроблення Програми</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7F5DFE">
            <w:pPr>
              <w:suppressAutoHyphens/>
              <w:snapToGrid w:val="0"/>
              <w:ind w:firstLine="0"/>
              <w:rPr>
                <w:sz w:val="24"/>
                <w:szCs w:val="24"/>
                <w:lang w:eastAsia="ar-SA"/>
              </w:rPr>
            </w:pPr>
            <w:r>
              <w:rPr>
                <w:sz w:val="24"/>
                <w:szCs w:val="24"/>
                <w:lang w:eastAsia="ar-SA"/>
              </w:rPr>
              <w:t>Малинська</w:t>
            </w:r>
            <w:r w:rsidRPr="007F5DFE">
              <w:rPr>
                <w:sz w:val="24"/>
                <w:szCs w:val="24"/>
                <w:lang w:eastAsia="ar-SA"/>
              </w:rPr>
              <w:t>а міська рада</w:t>
            </w:r>
          </w:p>
        </w:tc>
      </w:tr>
      <w:tr w:rsidR="00BC69EF" w:rsidRPr="0009228B"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7F5DFE">
            <w:pPr>
              <w:suppressAutoHyphens/>
              <w:snapToGrid w:val="0"/>
              <w:ind w:firstLine="0"/>
              <w:rPr>
                <w:sz w:val="24"/>
                <w:szCs w:val="24"/>
                <w:lang w:eastAsia="ar-SA"/>
              </w:rPr>
            </w:pPr>
            <w:r w:rsidRPr="007F5DFE">
              <w:rPr>
                <w:sz w:val="24"/>
                <w:szCs w:val="24"/>
                <w:lang w:eastAsia="ar-SA"/>
              </w:rPr>
              <w:t>Розробник Програми</w:t>
            </w:r>
          </w:p>
        </w:tc>
        <w:tc>
          <w:tcPr>
            <w:tcW w:w="5203" w:type="dxa"/>
            <w:tcBorders>
              <w:top w:val="single" w:sz="4" w:space="0" w:color="000000"/>
              <w:left w:val="single" w:sz="4" w:space="0" w:color="000000"/>
              <w:bottom w:val="single" w:sz="4" w:space="0" w:color="000000"/>
              <w:right w:val="single" w:sz="4" w:space="0" w:color="000000"/>
            </w:tcBorders>
          </w:tcPr>
          <w:p w:rsidR="00BC69EF" w:rsidRPr="009B4CF4" w:rsidRDefault="009B4CF4" w:rsidP="009B4CF4">
            <w:pPr>
              <w:suppressAutoHyphens/>
              <w:snapToGrid w:val="0"/>
              <w:ind w:firstLine="0"/>
              <w:rPr>
                <w:sz w:val="24"/>
                <w:szCs w:val="24"/>
                <w:lang w:eastAsia="ar-SA"/>
              </w:rPr>
            </w:pPr>
            <w:r w:rsidRPr="009B4CF4">
              <w:rPr>
                <w:sz w:val="24"/>
                <w:szCs w:val="24"/>
              </w:rPr>
              <w:t>Відділ містобудування, земельних відносин, економіки та інвестицій</w:t>
            </w:r>
          </w:p>
        </w:tc>
      </w:tr>
      <w:tr w:rsidR="00BC69EF" w:rsidRPr="0009228B"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7F5DFE">
            <w:pPr>
              <w:suppressAutoHyphens/>
              <w:snapToGrid w:val="0"/>
              <w:ind w:firstLine="0"/>
              <w:rPr>
                <w:sz w:val="24"/>
                <w:szCs w:val="24"/>
                <w:lang w:eastAsia="ar-SA"/>
              </w:rPr>
            </w:pPr>
            <w:r w:rsidRPr="007F5DFE">
              <w:rPr>
                <w:sz w:val="24"/>
                <w:szCs w:val="24"/>
                <w:lang w:eastAsia="ar-SA"/>
              </w:rPr>
              <w:t>Відповідальний виконавець Програми</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7F5DFE">
            <w:pPr>
              <w:suppressAutoHyphens/>
              <w:snapToGrid w:val="0"/>
              <w:ind w:firstLine="0"/>
              <w:rPr>
                <w:sz w:val="24"/>
                <w:szCs w:val="24"/>
                <w:lang w:eastAsia="ar-SA"/>
              </w:rPr>
            </w:pPr>
            <w:r w:rsidRPr="007F5DFE">
              <w:rPr>
                <w:bCs/>
                <w:sz w:val="24"/>
                <w:szCs w:val="24"/>
              </w:rPr>
              <w:t xml:space="preserve">Виконавчий комітет </w:t>
            </w:r>
            <w:r>
              <w:rPr>
                <w:bCs/>
                <w:sz w:val="24"/>
                <w:szCs w:val="24"/>
              </w:rPr>
              <w:t>Малинської</w:t>
            </w:r>
            <w:r w:rsidRPr="007F5DFE">
              <w:rPr>
                <w:bCs/>
                <w:sz w:val="24"/>
                <w:szCs w:val="24"/>
              </w:rPr>
              <w:t xml:space="preserve"> міської ради</w:t>
            </w:r>
          </w:p>
        </w:tc>
      </w:tr>
      <w:tr w:rsidR="00BC69EF" w:rsidRPr="00860B67"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7F5DFE">
            <w:pPr>
              <w:suppressAutoHyphens/>
              <w:snapToGrid w:val="0"/>
              <w:ind w:firstLine="0"/>
              <w:rPr>
                <w:sz w:val="24"/>
                <w:szCs w:val="24"/>
                <w:lang w:eastAsia="ar-SA"/>
              </w:rPr>
            </w:pPr>
            <w:r w:rsidRPr="007F5DFE">
              <w:rPr>
                <w:sz w:val="24"/>
                <w:szCs w:val="24"/>
                <w:lang w:eastAsia="ar-SA"/>
              </w:rPr>
              <w:t>Учасники Програми</w:t>
            </w:r>
          </w:p>
        </w:tc>
        <w:tc>
          <w:tcPr>
            <w:tcW w:w="5203" w:type="dxa"/>
            <w:tcBorders>
              <w:top w:val="single" w:sz="4" w:space="0" w:color="000000"/>
              <w:left w:val="single" w:sz="4" w:space="0" w:color="000000"/>
              <w:bottom w:val="single" w:sz="4" w:space="0" w:color="000000"/>
              <w:right w:val="single" w:sz="4" w:space="0" w:color="000000"/>
            </w:tcBorders>
          </w:tcPr>
          <w:p w:rsidR="00BC69EF" w:rsidRPr="006919F6" w:rsidRDefault="00BC69EF" w:rsidP="006919F6">
            <w:pPr>
              <w:ind w:firstLine="0"/>
              <w:rPr>
                <w:rFonts w:cs="Times New Roman"/>
                <w:sz w:val="24"/>
                <w:szCs w:val="24"/>
                <w:lang w:eastAsia="ar-SA"/>
              </w:rPr>
            </w:pPr>
            <w:r w:rsidRPr="006919F6">
              <w:rPr>
                <w:rFonts w:cs="Times New Roman"/>
                <w:bCs/>
                <w:sz w:val="24"/>
                <w:szCs w:val="24"/>
              </w:rPr>
              <w:t xml:space="preserve">Структурні підрозділи виконавчого комітету Малинської міської ради, постійна комісія Малинської міської </w:t>
            </w:r>
            <w:r w:rsidRPr="006919F6">
              <w:rPr>
                <w:rFonts w:cs="Times New Roman"/>
                <w:sz w:val="24"/>
                <w:szCs w:val="24"/>
                <w:shd w:val="clear" w:color="auto" w:fill="FFFFFF"/>
              </w:rPr>
              <w:t>з питань фінансів, бюджету, планування соціально-економічного розвитку, інвестицій та міжнародного співробітництва</w:t>
            </w:r>
            <w:r w:rsidRPr="006919F6">
              <w:rPr>
                <w:rFonts w:cs="Times New Roman"/>
                <w:bCs/>
                <w:sz w:val="24"/>
                <w:szCs w:val="24"/>
              </w:rPr>
              <w:t xml:space="preserve">, </w:t>
            </w:r>
            <w:r w:rsidRPr="006919F6">
              <w:rPr>
                <w:rFonts w:cs="Times New Roman"/>
                <w:sz w:val="24"/>
                <w:szCs w:val="24"/>
              </w:rPr>
              <w:t xml:space="preserve">інститути громадянського суспільства: </w:t>
            </w:r>
            <w:r w:rsidRPr="006919F6">
              <w:rPr>
                <w:rFonts w:cs="Times New Roman"/>
                <w:bCs/>
                <w:sz w:val="24"/>
                <w:szCs w:val="24"/>
              </w:rPr>
              <w:t>громадські організації, мешканці Малинської міської територіальної громади.</w:t>
            </w:r>
          </w:p>
        </w:tc>
      </w:tr>
      <w:tr w:rsidR="00BC69EF" w:rsidRPr="0009228B"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6919F6">
            <w:pPr>
              <w:suppressAutoHyphens/>
              <w:snapToGrid w:val="0"/>
              <w:ind w:firstLine="0"/>
              <w:rPr>
                <w:sz w:val="24"/>
                <w:szCs w:val="24"/>
                <w:lang w:eastAsia="ar-SA"/>
              </w:rPr>
            </w:pPr>
            <w:r w:rsidRPr="007F5DFE">
              <w:rPr>
                <w:sz w:val="24"/>
                <w:szCs w:val="24"/>
                <w:lang w:eastAsia="ar-SA"/>
              </w:rPr>
              <w:t>Термін реалізації Програми</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6919F6">
            <w:pPr>
              <w:suppressAutoHyphens/>
              <w:snapToGrid w:val="0"/>
              <w:ind w:firstLine="0"/>
              <w:rPr>
                <w:sz w:val="24"/>
                <w:szCs w:val="24"/>
                <w:lang w:eastAsia="ar-SA"/>
              </w:rPr>
            </w:pPr>
            <w:r w:rsidRPr="007F5DFE">
              <w:rPr>
                <w:sz w:val="24"/>
                <w:szCs w:val="24"/>
                <w:lang w:eastAsia="ar-SA"/>
              </w:rPr>
              <w:t>202</w:t>
            </w:r>
            <w:r>
              <w:rPr>
                <w:sz w:val="24"/>
                <w:szCs w:val="24"/>
                <w:lang w:eastAsia="ar-SA"/>
              </w:rPr>
              <w:t>3</w:t>
            </w:r>
            <w:r w:rsidRPr="007F5DFE">
              <w:rPr>
                <w:sz w:val="24"/>
                <w:szCs w:val="24"/>
                <w:lang w:eastAsia="ar-SA"/>
              </w:rPr>
              <w:t xml:space="preserve"> рік</w:t>
            </w:r>
          </w:p>
        </w:tc>
      </w:tr>
      <w:tr w:rsidR="00BC69EF" w:rsidRPr="00860B67"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6919F6">
            <w:pPr>
              <w:suppressAutoHyphens/>
              <w:snapToGrid w:val="0"/>
              <w:ind w:firstLine="0"/>
              <w:rPr>
                <w:sz w:val="24"/>
                <w:szCs w:val="24"/>
                <w:lang w:eastAsia="ar-SA"/>
              </w:rPr>
            </w:pPr>
            <w:r>
              <w:rPr>
                <w:sz w:val="24"/>
                <w:szCs w:val="24"/>
                <w:lang w:eastAsia="ar-SA"/>
              </w:rPr>
              <w:t>Д</w:t>
            </w:r>
            <w:r w:rsidR="00CD3171">
              <w:rPr>
                <w:sz w:val="24"/>
                <w:szCs w:val="24"/>
                <w:lang w:eastAsia="ar-SA"/>
              </w:rPr>
              <w:t>же</w:t>
            </w:r>
            <w:r>
              <w:rPr>
                <w:sz w:val="24"/>
                <w:szCs w:val="24"/>
                <w:lang w:eastAsia="ar-SA"/>
              </w:rPr>
              <w:t>рела фінансування</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6919F6">
            <w:pPr>
              <w:suppressAutoHyphens/>
              <w:snapToGrid w:val="0"/>
              <w:ind w:firstLine="0"/>
              <w:rPr>
                <w:sz w:val="24"/>
                <w:szCs w:val="24"/>
                <w:lang w:eastAsia="ar-SA"/>
              </w:rPr>
            </w:pPr>
            <w:r w:rsidRPr="007F5DFE">
              <w:rPr>
                <w:sz w:val="24"/>
                <w:szCs w:val="24"/>
                <w:lang w:eastAsia="ar-SA"/>
              </w:rPr>
              <w:t xml:space="preserve">Бюджет </w:t>
            </w:r>
            <w:r>
              <w:rPr>
                <w:sz w:val="24"/>
                <w:szCs w:val="24"/>
                <w:lang w:eastAsia="ar-SA"/>
              </w:rPr>
              <w:t>Малинськ</w:t>
            </w:r>
            <w:r w:rsidRPr="007F5DFE">
              <w:rPr>
                <w:sz w:val="24"/>
                <w:szCs w:val="24"/>
                <w:lang w:eastAsia="ar-SA"/>
              </w:rPr>
              <w:t>ої міської територіальної громади, інші джерела не заборонені чинним законодавством</w:t>
            </w:r>
          </w:p>
        </w:tc>
      </w:tr>
      <w:tr w:rsidR="00BC69EF" w:rsidRPr="00860B67"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6919F6">
            <w:pPr>
              <w:suppressAutoHyphens/>
              <w:snapToGrid w:val="0"/>
              <w:ind w:firstLine="0"/>
              <w:rPr>
                <w:sz w:val="24"/>
                <w:szCs w:val="24"/>
                <w:lang w:eastAsia="ar-SA"/>
              </w:rPr>
            </w:pPr>
            <w:r w:rsidRPr="007F5DFE">
              <w:rPr>
                <w:sz w:val="24"/>
                <w:szCs w:val="24"/>
                <w:lang w:eastAsia="ar-SA"/>
              </w:rPr>
              <w:t>Загальний обсяг фінансових ресурсів, необхідних для реалізації Програми, всього</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4F095E">
            <w:pPr>
              <w:suppressAutoHyphens/>
              <w:snapToGrid w:val="0"/>
              <w:ind w:firstLine="0"/>
              <w:jc w:val="both"/>
              <w:rPr>
                <w:sz w:val="24"/>
                <w:szCs w:val="24"/>
                <w:lang w:eastAsia="ar-SA"/>
              </w:rPr>
            </w:pPr>
            <w:r>
              <w:rPr>
                <w:sz w:val="24"/>
                <w:szCs w:val="24"/>
                <w:lang w:eastAsia="ar-SA"/>
              </w:rPr>
              <w:t>1</w:t>
            </w:r>
            <w:r w:rsidR="004F095E">
              <w:rPr>
                <w:sz w:val="24"/>
                <w:szCs w:val="24"/>
                <w:lang w:eastAsia="ar-SA"/>
              </w:rPr>
              <w:t>0</w:t>
            </w:r>
            <w:r>
              <w:rPr>
                <w:sz w:val="24"/>
                <w:szCs w:val="24"/>
                <w:lang w:eastAsia="ar-SA"/>
              </w:rPr>
              <w:t>5</w:t>
            </w:r>
            <w:r w:rsidRPr="007F5DFE">
              <w:rPr>
                <w:sz w:val="24"/>
                <w:szCs w:val="24"/>
                <w:lang w:eastAsia="ar-SA"/>
              </w:rPr>
              <w:t>,0 тис. грн.</w:t>
            </w:r>
          </w:p>
        </w:tc>
      </w:tr>
      <w:tr w:rsidR="00BC69EF" w:rsidRPr="00860B67"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6919F6">
            <w:pPr>
              <w:suppressAutoHyphens/>
              <w:snapToGrid w:val="0"/>
              <w:ind w:firstLine="0"/>
              <w:rPr>
                <w:sz w:val="24"/>
                <w:szCs w:val="24"/>
                <w:lang w:eastAsia="ar-SA"/>
              </w:rPr>
            </w:pPr>
            <w:r w:rsidRPr="007F5DFE">
              <w:rPr>
                <w:sz w:val="24"/>
                <w:szCs w:val="24"/>
                <w:lang w:eastAsia="ar-SA"/>
              </w:rPr>
              <w:t>В тому числі:</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7F5DFE">
            <w:pPr>
              <w:suppressAutoHyphens/>
              <w:snapToGrid w:val="0"/>
              <w:rPr>
                <w:sz w:val="24"/>
                <w:szCs w:val="24"/>
                <w:lang w:eastAsia="ar-SA"/>
              </w:rPr>
            </w:pPr>
          </w:p>
        </w:tc>
      </w:tr>
      <w:tr w:rsidR="00BC69EF" w:rsidRPr="00860B67"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1"/>
                <w:numId w:val="40"/>
              </w:numPr>
              <w:suppressAutoHyphens/>
              <w:autoSpaceDE/>
              <w:autoSpaceDN/>
              <w:adjustRightInd/>
              <w:snapToGrid w:val="0"/>
              <w:ind w:left="0"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6919F6">
            <w:pPr>
              <w:suppressAutoHyphens/>
              <w:snapToGrid w:val="0"/>
              <w:rPr>
                <w:sz w:val="24"/>
                <w:szCs w:val="24"/>
                <w:lang w:eastAsia="ar-SA"/>
              </w:rPr>
            </w:pPr>
            <w:r w:rsidRPr="007F5DFE">
              <w:rPr>
                <w:sz w:val="24"/>
                <w:szCs w:val="24"/>
                <w:lang w:eastAsia="ar-SA"/>
              </w:rPr>
              <w:t xml:space="preserve">- кошти бюджету </w:t>
            </w:r>
            <w:r>
              <w:rPr>
                <w:sz w:val="24"/>
                <w:szCs w:val="24"/>
                <w:lang w:eastAsia="ar-SA"/>
              </w:rPr>
              <w:t>Малинсь</w:t>
            </w:r>
            <w:r w:rsidRPr="007F5DFE">
              <w:rPr>
                <w:sz w:val="24"/>
                <w:szCs w:val="24"/>
                <w:lang w:eastAsia="ar-SA"/>
              </w:rPr>
              <w:t>кої міської територіальної громади</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4F095E">
            <w:pPr>
              <w:suppressAutoHyphens/>
              <w:snapToGrid w:val="0"/>
              <w:ind w:firstLine="0"/>
              <w:rPr>
                <w:sz w:val="24"/>
                <w:szCs w:val="24"/>
                <w:lang w:eastAsia="ar-SA"/>
              </w:rPr>
            </w:pPr>
            <w:r w:rsidRPr="007F5DFE">
              <w:rPr>
                <w:sz w:val="24"/>
                <w:szCs w:val="24"/>
                <w:lang w:eastAsia="ar-SA"/>
              </w:rPr>
              <w:t>10</w:t>
            </w:r>
            <w:r w:rsidR="004F095E">
              <w:rPr>
                <w:sz w:val="24"/>
                <w:szCs w:val="24"/>
                <w:lang w:eastAsia="ar-SA"/>
              </w:rPr>
              <w:t>5</w:t>
            </w:r>
            <w:r w:rsidRPr="007F5DFE">
              <w:rPr>
                <w:sz w:val="24"/>
                <w:szCs w:val="24"/>
                <w:lang w:eastAsia="ar-SA"/>
              </w:rPr>
              <w:t>,0 тис. грн.</w:t>
            </w:r>
          </w:p>
        </w:tc>
      </w:tr>
    </w:tbl>
    <w:p w:rsidR="00BC69EF" w:rsidRPr="00860B67" w:rsidRDefault="00BC69EF" w:rsidP="007F5DFE">
      <w:pPr>
        <w:jc w:val="center"/>
        <w:rPr>
          <w:b/>
        </w:rPr>
      </w:pPr>
    </w:p>
    <w:p w:rsidR="00BC69EF" w:rsidRPr="001E44E8" w:rsidRDefault="00BC69EF" w:rsidP="00246078">
      <w:pPr>
        <w:jc w:val="center"/>
        <w:rPr>
          <w:b/>
          <w:color w:val="FF0000"/>
        </w:rPr>
      </w:pPr>
    </w:p>
    <w:p w:rsidR="00BC69EF" w:rsidRPr="001E44E8" w:rsidRDefault="00BC69EF" w:rsidP="00246078">
      <w:pPr>
        <w:jc w:val="center"/>
        <w:rPr>
          <w:b/>
          <w:color w:val="FF0000"/>
        </w:rPr>
      </w:pPr>
    </w:p>
    <w:p w:rsidR="00BC69EF" w:rsidRPr="001E44E8" w:rsidRDefault="00BC69EF" w:rsidP="00246078">
      <w:pPr>
        <w:jc w:val="center"/>
        <w:rPr>
          <w:b/>
          <w:color w:val="FF0000"/>
        </w:rPr>
      </w:pPr>
    </w:p>
    <w:p w:rsidR="00BC69EF" w:rsidRPr="001E44E8" w:rsidRDefault="00BC69EF" w:rsidP="00246078">
      <w:pPr>
        <w:jc w:val="center"/>
        <w:rPr>
          <w:b/>
          <w:color w:val="FF0000"/>
        </w:rPr>
      </w:pPr>
    </w:p>
    <w:p w:rsidR="00BC69EF" w:rsidRPr="001E44E8" w:rsidRDefault="00BC69EF" w:rsidP="00246078">
      <w:pPr>
        <w:jc w:val="center"/>
        <w:rPr>
          <w:b/>
          <w:color w:val="FF0000"/>
        </w:rPr>
      </w:pPr>
    </w:p>
    <w:p w:rsidR="004F095E" w:rsidRDefault="004F095E" w:rsidP="00BF51F8">
      <w:pPr>
        <w:ind w:firstLine="0"/>
        <w:jc w:val="center"/>
        <w:rPr>
          <w:b/>
        </w:rPr>
      </w:pPr>
    </w:p>
    <w:p w:rsidR="004F095E" w:rsidRDefault="004F095E" w:rsidP="00BF51F8">
      <w:pPr>
        <w:ind w:firstLine="0"/>
        <w:jc w:val="center"/>
        <w:rPr>
          <w:b/>
        </w:rPr>
      </w:pPr>
    </w:p>
    <w:p w:rsidR="004F095E" w:rsidRDefault="004F095E" w:rsidP="00BF51F8">
      <w:pPr>
        <w:ind w:firstLine="0"/>
        <w:jc w:val="center"/>
        <w:rPr>
          <w:b/>
        </w:rPr>
      </w:pPr>
    </w:p>
    <w:p w:rsidR="004F095E" w:rsidRDefault="004F095E" w:rsidP="00BF51F8">
      <w:pPr>
        <w:ind w:firstLine="0"/>
        <w:jc w:val="center"/>
        <w:rPr>
          <w:b/>
        </w:rPr>
      </w:pPr>
    </w:p>
    <w:p w:rsidR="004F095E" w:rsidRDefault="004F095E" w:rsidP="00BF51F8">
      <w:pPr>
        <w:ind w:firstLine="0"/>
        <w:jc w:val="center"/>
        <w:rPr>
          <w:b/>
        </w:rPr>
      </w:pPr>
    </w:p>
    <w:p w:rsidR="00563EE9" w:rsidRDefault="00563EE9" w:rsidP="00BF51F8">
      <w:pPr>
        <w:ind w:firstLine="0"/>
        <w:jc w:val="center"/>
        <w:rPr>
          <w:b/>
        </w:rPr>
      </w:pPr>
    </w:p>
    <w:p w:rsidR="00563EE9" w:rsidRDefault="00563EE9" w:rsidP="00BF51F8">
      <w:pPr>
        <w:ind w:firstLine="0"/>
        <w:jc w:val="center"/>
        <w:rPr>
          <w:b/>
        </w:rPr>
      </w:pPr>
    </w:p>
    <w:p w:rsidR="00563EE9" w:rsidRDefault="00563EE9" w:rsidP="00BF51F8">
      <w:pPr>
        <w:ind w:firstLine="0"/>
        <w:jc w:val="center"/>
        <w:rPr>
          <w:b/>
        </w:rPr>
      </w:pPr>
    </w:p>
    <w:p w:rsidR="00563EE9" w:rsidRDefault="00563EE9" w:rsidP="00BF51F8">
      <w:pPr>
        <w:ind w:firstLine="0"/>
        <w:jc w:val="center"/>
        <w:rPr>
          <w:b/>
        </w:rPr>
      </w:pPr>
    </w:p>
    <w:p w:rsidR="00563EE9" w:rsidRDefault="00563EE9" w:rsidP="00BF51F8">
      <w:pPr>
        <w:ind w:firstLine="0"/>
        <w:jc w:val="center"/>
        <w:rPr>
          <w:b/>
        </w:rPr>
      </w:pPr>
    </w:p>
    <w:p w:rsidR="00CF3585" w:rsidRDefault="00CF3585" w:rsidP="00BF51F8">
      <w:pPr>
        <w:ind w:firstLine="0"/>
        <w:jc w:val="center"/>
        <w:rPr>
          <w:b/>
        </w:rPr>
      </w:pPr>
    </w:p>
    <w:p w:rsidR="00BC69EF" w:rsidRPr="001E44E8" w:rsidRDefault="00BC69EF" w:rsidP="00BF51F8">
      <w:pPr>
        <w:ind w:firstLine="0"/>
        <w:jc w:val="center"/>
        <w:rPr>
          <w:b/>
        </w:rPr>
      </w:pPr>
      <w:r>
        <w:rPr>
          <w:b/>
        </w:rPr>
        <w:t>Вступ</w:t>
      </w:r>
    </w:p>
    <w:p w:rsidR="00BC69EF" w:rsidRPr="001E44E8" w:rsidRDefault="00BC69EF" w:rsidP="00427953">
      <w:pPr>
        <w:jc w:val="center"/>
        <w:rPr>
          <w:b/>
        </w:rPr>
      </w:pPr>
    </w:p>
    <w:p w:rsidR="00BC69EF" w:rsidRPr="00860B67" w:rsidRDefault="00BC69EF" w:rsidP="00D57473">
      <w:pPr>
        <w:ind w:firstLine="567"/>
        <w:jc w:val="both"/>
      </w:pPr>
      <w:r w:rsidRPr="00860B67">
        <w:t xml:space="preserve">Необхідність затвердження </w:t>
      </w:r>
      <w:r>
        <w:rPr>
          <w:szCs w:val="28"/>
        </w:rPr>
        <w:t>Програми</w:t>
      </w:r>
      <w:r w:rsidRPr="00D57473">
        <w:rPr>
          <w:szCs w:val="28"/>
        </w:rPr>
        <w:t xml:space="preserve"> підтримки громадських ініціатив Малинської міської територіальної громади на 2023 рік</w:t>
      </w:r>
      <w:r w:rsidRPr="00860B67">
        <w:t xml:space="preserve"> (далі – Програма) зумовлена необхідністю залучення інститутів громадянського суспільства, мешканців громади до реалізації регіональної політики та планів соціально-економічного та культурного розвитку громади, зокрема через  можливості фінансової підтримки проектів та заходів, які забезпечуватимуть реалізацію завдань регіональної політики та планів соціально-економічного та культурного розвитку громади і задоволення інтересів населення громади. </w:t>
      </w:r>
    </w:p>
    <w:p w:rsidR="00BC69EF" w:rsidRPr="00860B67" w:rsidRDefault="00BC69EF" w:rsidP="00D57473">
      <w:pPr>
        <w:ind w:firstLine="567"/>
        <w:jc w:val="both"/>
      </w:pPr>
      <w:r w:rsidRPr="00860B67">
        <w:t xml:space="preserve">Програма спрямована на активізацію діяльності ініціативних груп та громадських організацій </w:t>
      </w:r>
      <w:r>
        <w:t>Малинської</w:t>
      </w:r>
      <w:r w:rsidRPr="00860B67">
        <w:t xml:space="preserve"> міської територіальної громади, мобілізацію місцевих ресурсів задля покращення умов життя та підвищення рівня участі жителів у вирішенні проблем громади.</w:t>
      </w:r>
    </w:p>
    <w:p w:rsidR="00BC69EF" w:rsidRDefault="00BC69EF" w:rsidP="00D57473">
      <w:pPr>
        <w:jc w:val="both"/>
      </w:pPr>
      <w:r w:rsidRPr="00BF51F8">
        <w:rPr>
          <w:szCs w:val="28"/>
        </w:rPr>
        <w:t>Програма передбачає проведення</w:t>
      </w:r>
      <w:r w:rsidRPr="001E44E8">
        <w:rPr>
          <w:szCs w:val="28"/>
        </w:rPr>
        <w:t xml:space="preserve"> протягом 20</w:t>
      </w:r>
      <w:r>
        <w:rPr>
          <w:szCs w:val="28"/>
        </w:rPr>
        <w:t>23</w:t>
      </w:r>
      <w:r w:rsidRPr="001E44E8">
        <w:rPr>
          <w:szCs w:val="28"/>
        </w:rPr>
        <w:t xml:space="preserve"> року </w:t>
      </w:r>
      <w:r>
        <w:rPr>
          <w:szCs w:val="28"/>
        </w:rPr>
        <w:t>конкурсу/</w:t>
      </w:r>
      <w:r w:rsidRPr="001E44E8">
        <w:rPr>
          <w:szCs w:val="28"/>
        </w:rPr>
        <w:t>заходів, спрямованих на залучення громадськості до процесів формування, реалізації та розвитку різних форм співпраці влади з громадою, вивчення громадської думки</w:t>
      </w:r>
      <w:r>
        <w:rPr>
          <w:szCs w:val="28"/>
        </w:rPr>
        <w:t xml:space="preserve"> та реалізації проектів розвитку, </w:t>
      </w:r>
      <w:r w:rsidRPr="00860B67">
        <w:t>відкритий процес дискусії та прийняття рішень, в якому кожен мешканець громади має можливість подати власну пропозицію та вирішити, в який спосіб та на що витрачати частину місцевого бюджету, що є основою цієї Програми.</w:t>
      </w:r>
    </w:p>
    <w:p w:rsidR="00BC69EF" w:rsidRPr="00860B67" w:rsidRDefault="00BC69EF" w:rsidP="00D57473">
      <w:pPr>
        <w:ind w:firstLine="708"/>
        <w:jc w:val="both"/>
      </w:pPr>
      <w:r w:rsidRPr="00860B67">
        <w:t>Основні терміни, що використовуються:</w:t>
      </w:r>
    </w:p>
    <w:p w:rsidR="00BC69EF" w:rsidRPr="00860B67" w:rsidRDefault="00BC69EF" w:rsidP="00D57473">
      <w:pPr>
        <w:ind w:firstLine="708"/>
        <w:jc w:val="both"/>
      </w:pPr>
      <w:r w:rsidRPr="00D57473">
        <w:t>Фінансова підтримка</w:t>
      </w:r>
      <w:r w:rsidRPr="00860B67">
        <w:t xml:space="preserve"> – цільова фінансова допомога, що надається з бюджету </w:t>
      </w:r>
      <w:r>
        <w:t>Малинської</w:t>
      </w:r>
      <w:r w:rsidRPr="00860B67">
        <w:t xml:space="preserve"> міської територіальної громади для виконання проекту, затвердженого в установленому цією Програмою порядку.</w:t>
      </w:r>
    </w:p>
    <w:p w:rsidR="00BC69EF" w:rsidRPr="00860B67" w:rsidRDefault="00BC69EF" w:rsidP="00D57473">
      <w:pPr>
        <w:jc w:val="both"/>
      </w:pPr>
      <w:r w:rsidRPr="00D57473">
        <w:t>Проект</w:t>
      </w:r>
      <w:r w:rsidRPr="00860B67">
        <w:t xml:space="preserve"> – комплекс взаємозв’язаних у просторі та часі заходів організаційного, економічно-фінансового та іншого характеру, спрямованих на вирішення певної проблеми і розроблений силами громадської організації або ініціативної групи громади .</w:t>
      </w:r>
    </w:p>
    <w:p w:rsidR="00BC69EF" w:rsidRPr="00860B67" w:rsidRDefault="00BC69EF" w:rsidP="00D57473">
      <w:pPr>
        <w:jc w:val="both"/>
      </w:pPr>
      <w:r w:rsidRPr="00D57473">
        <w:t>Учасники Програми</w:t>
      </w:r>
      <w:r w:rsidRPr="00860B67">
        <w:t xml:space="preserve"> – органи місцевого самоврядування, громадські неприбуткові організації, які поширюють свою діяльність на території населених пунктів </w:t>
      </w:r>
      <w:r>
        <w:t>Малинської</w:t>
      </w:r>
      <w:r w:rsidRPr="00860B67">
        <w:t xml:space="preserve"> міської територіальної громади та мешканці громади.</w:t>
      </w:r>
    </w:p>
    <w:p w:rsidR="00BC69EF" w:rsidRPr="001E44E8" w:rsidRDefault="00BC69EF" w:rsidP="00246078">
      <w:pPr>
        <w:rPr>
          <w:color w:val="FF0000"/>
        </w:rPr>
      </w:pPr>
    </w:p>
    <w:p w:rsidR="00BC69EF" w:rsidRDefault="00BC69EF" w:rsidP="00E72130">
      <w:pPr>
        <w:tabs>
          <w:tab w:val="left" w:pos="4500"/>
        </w:tabs>
        <w:ind w:firstLine="0"/>
        <w:jc w:val="center"/>
        <w:rPr>
          <w:b/>
          <w:bCs/>
          <w:szCs w:val="28"/>
        </w:rPr>
      </w:pPr>
      <w:r>
        <w:rPr>
          <w:b/>
          <w:bCs/>
          <w:szCs w:val="28"/>
        </w:rPr>
        <w:t xml:space="preserve">1. Визначення проблем, на розв’язання </w:t>
      </w:r>
    </w:p>
    <w:p w:rsidR="00BC69EF" w:rsidRDefault="00BC69EF" w:rsidP="00E72130">
      <w:pPr>
        <w:tabs>
          <w:tab w:val="left" w:pos="4500"/>
        </w:tabs>
        <w:ind w:firstLine="0"/>
        <w:jc w:val="center"/>
        <w:rPr>
          <w:b/>
          <w:bCs/>
          <w:szCs w:val="28"/>
        </w:rPr>
      </w:pPr>
      <w:r w:rsidRPr="00E72130">
        <w:rPr>
          <w:b/>
          <w:bCs/>
          <w:szCs w:val="28"/>
        </w:rPr>
        <w:t>яких спрямовано проект</w:t>
      </w:r>
    </w:p>
    <w:p w:rsidR="00BC69EF" w:rsidRPr="00E72130" w:rsidRDefault="00BC69EF" w:rsidP="00E72130">
      <w:pPr>
        <w:tabs>
          <w:tab w:val="left" w:pos="4500"/>
        </w:tabs>
        <w:ind w:firstLine="0"/>
        <w:jc w:val="center"/>
        <w:rPr>
          <w:b/>
          <w:bCs/>
          <w:szCs w:val="28"/>
        </w:rPr>
      </w:pPr>
    </w:p>
    <w:p w:rsidR="00BC69EF" w:rsidRPr="00D96BF1" w:rsidRDefault="00BC69EF" w:rsidP="00A13F9A">
      <w:pPr>
        <w:pStyle w:val="a4"/>
        <w:widowControl/>
        <w:tabs>
          <w:tab w:val="left" w:pos="284"/>
          <w:tab w:val="left" w:pos="1080"/>
          <w:tab w:val="left" w:pos="4500"/>
        </w:tabs>
        <w:autoSpaceDE/>
        <w:autoSpaceDN/>
        <w:adjustRightInd/>
        <w:ind w:left="720"/>
        <w:jc w:val="both"/>
        <w:rPr>
          <w:b/>
          <w:bCs/>
          <w:sz w:val="28"/>
          <w:szCs w:val="28"/>
          <w:lang w:val="uk-UA"/>
        </w:rPr>
      </w:pPr>
      <w:r>
        <w:rPr>
          <w:b/>
          <w:bCs/>
          <w:sz w:val="28"/>
          <w:szCs w:val="28"/>
          <w:lang w:val="uk-UA"/>
        </w:rPr>
        <w:t>1.1. </w:t>
      </w:r>
      <w:r w:rsidRPr="00D96BF1">
        <w:rPr>
          <w:b/>
          <w:bCs/>
          <w:sz w:val="28"/>
          <w:szCs w:val="28"/>
          <w:lang w:val="uk-UA"/>
        </w:rPr>
        <w:t>Програма спрямована на:</w:t>
      </w:r>
    </w:p>
    <w:p w:rsidR="00BC69EF" w:rsidRPr="000D5698" w:rsidRDefault="00BC69EF" w:rsidP="00A13F9A">
      <w:pPr>
        <w:numPr>
          <w:ilvl w:val="0"/>
          <w:numId w:val="35"/>
        </w:numPr>
        <w:tabs>
          <w:tab w:val="left" w:pos="284"/>
        </w:tabs>
        <w:contextualSpacing/>
        <w:jc w:val="both"/>
        <w:rPr>
          <w:bCs/>
          <w:color w:val="000000"/>
          <w:szCs w:val="28"/>
          <w:lang w:eastAsia="ru-RU"/>
        </w:rPr>
      </w:pPr>
      <w:r>
        <w:rPr>
          <w:bCs/>
          <w:color w:val="000000"/>
          <w:szCs w:val="28"/>
          <w:lang w:eastAsia="ru-RU"/>
        </w:rPr>
        <w:t xml:space="preserve">фінансову </w:t>
      </w:r>
      <w:r w:rsidRPr="000D5698">
        <w:rPr>
          <w:bCs/>
          <w:color w:val="000000"/>
          <w:szCs w:val="28"/>
          <w:lang w:eastAsia="ru-RU"/>
        </w:rPr>
        <w:t xml:space="preserve">підтримку ініціатив жителів </w:t>
      </w:r>
      <w:r>
        <w:rPr>
          <w:bCs/>
          <w:color w:val="000000"/>
          <w:szCs w:val="28"/>
          <w:lang w:eastAsia="ru-RU"/>
        </w:rPr>
        <w:t xml:space="preserve">Малинської міської територіальної </w:t>
      </w:r>
      <w:r w:rsidRPr="000D5698">
        <w:rPr>
          <w:bCs/>
          <w:color w:val="000000"/>
          <w:szCs w:val="28"/>
          <w:lang w:eastAsia="ru-RU"/>
        </w:rPr>
        <w:t xml:space="preserve"> </w:t>
      </w:r>
      <w:r>
        <w:rPr>
          <w:bCs/>
          <w:color w:val="000000"/>
          <w:szCs w:val="28"/>
          <w:lang w:eastAsia="ru-RU"/>
        </w:rPr>
        <w:t>громади за напрямками визначеними у п.</w:t>
      </w:r>
      <w:r w:rsidRPr="000D5698">
        <w:rPr>
          <w:bCs/>
          <w:color w:val="000000"/>
          <w:szCs w:val="28"/>
          <w:lang w:eastAsia="ru-RU"/>
        </w:rPr>
        <w:t>1.2</w:t>
      </w:r>
      <w:r w:rsidRPr="000D5698">
        <w:rPr>
          <w:bCs/>
          <w:i/>
          <w:color w:val="000000"/>
          <w:szCs w:val="28"/>
          <w:lang w:eastAsia="ru-RU"/>
        </w:rPr>
        <w:t>.</w:t>
      </w:r>
      <w:r w:rsidRPr="000D5698">
        <w:rPr>
          <w:bCs/>
          <w:color w:val="000000"/>
          <w:szCs w:val="28"/>
          <w:lang w:eastAsia="ru-RU"/>
        </w:rPr>
        <w:t>;</w:t>
      </w:r>
    </w:p>
    <w:p w:rsidR="00BC69EF" w:rsidRPr="000D5698" w:rsidRDefault="00BC69EF" w:rsidP="00A13F9A">
      <w:pPr>
        <w:numPr>
          <w:ilvl w:val="0"/>
          <w:numId w:val="35"/>
        </w:numPr>
        <w:tabs>
          <w:tab w:val="left" w:pos="284"/>
        </w:tabs>
        <w:contextualSpacing/>
        <w:jc w:val="both"/>
        <w:rPr>
          <w:bCs/>
          <w:color w:val="000000"/>
          <w:szCs w:val="28"/>
          <w:lang w:eastAsia="ru-RU"/>
        </w:rPr>
      </w:pPr>
      <w:r w:rsidRPr="000D5698">
        <w:rPr>
          <w:color w:val="000000"/>
          <w:szCs w:val="28"/>
          <w:lang w:eastAsia="ru-RU"/>
        </w:rPr>
        <w:t>стимулювання та сприяння створенню організацій, покликаних розвивати громадські ініціативи, заохочувати членів територіальної громади до активізації своїх позицій;</w:t>
      </w:r>
    </w:p>
    <w:p w:rsidR="00BC69EF" w:rsidRPr="000D5698" w:rsidRDefault="00BC69EF" w:rsidP="00A13F9A">
      <w:pPr>
        <w:numPr>
          <w:ilvl w:val="0"/>
          <w:numId w:val="35"/>
        </w:numPr>
        <w:tabs>
          <w:tab w:val="left" w:pos="284"/>
        </w:tabs>
        <w:contextualSpacing/>
        <w:jc w:val="both"/>
        <w:rPr>
          <w:bCs/>
          <w:color w:val="000000"/>
          <w:szCs w:val="28"/>
          <w:lang w:eastAsia="ru-RU"/>
        </w:rPr>
      </w:pPr>
      <w:r w:rsidRPr="000D5698">
        <w:rPr>
          <w:color w:val="000000"/>
          <w:szCs w:val="28"/>
          <w:lang w:eastAsia="ru-RU"/>
        </w:rPr>
        <w:t>надання можливості кожному жителю визначити проблему, яка, на його думку, потребує нагального вирішення;</w:t>
      </w:r>
    </w:p>
    <w:p w:rsidR="00BC69EF" w:rsidRPr="000D5698" w:rsidRDefault="00BC69EF" w:rsidP="00A13F9A">
      <w:pPr>
        <w:numPr>
          <w:ilvl w:val="0"/>
          <w:numId w:val="35"/>
        </w:numPr>
        <w:tabs>
          <w:tab w:val="left" w:pos="284"/>
          <w:tab w:val="left" w:pos="720"/>
          <w:tab w:val="left" w:pos="4500"/>
        </w:tabs>
        <w:contextualSpacing/>
        <w:jc w:val="both"/>
        <w:rPr>
          <w:color w:val="000000"/>
          <w:szCs w:val="28"/>
          <w:lang w:eastAsia="ru-RU"/>
        </w:rPr>
      </w:pPr>
      <w:r w:rsidRPr="000D5698">
        <w:rPr>
          <w:color w:val="000000"/>
          <w:szCs w:val="28"/>
          <w:lang w:eastAsia="ru-RU"/>
        </w:rPr>
        <w:t>розвиток різних форм співпраці влади з громадою, вивчення громадської думки;</w:t>
      </w:r>
    </w:p>
    <w:p w:rsidR="00BC69EF" w:rsidRPr="000D5698" w:rsidRDefault="00BC69EF" w:rsidP="00A13F9A">
      <w:pPr>
        <w:numPr>
          <w:ilvl w:val="0"/>
          <w:numId w:val="35"/>
        </w:numPr>
        <w:tabs>
          <w:tab w:val="left" w:pos="284"/>
        </w:tabs>
        <w:contextualSpacing/>
        <w:jc w:val="both"/>
        <w:rPr>
          <w:bCs/>
          <w:color w:val="000000"/>
          <w:szCs w:val="28"/>
          <w:lang w:eastAsia="ru-RU"/>
        </w:rPr>
      </w:pPr>
      <w:r w:rsidRPr="000D5698">
        <w:rPr>
          <w:color w:val="000000"/>
          <w:szCs w:val="28"/>
          <w:lang w:eastAsia="ru-RU"/>
        </w:rPr>
        <w:t>залучення громадськості до процесів формування та реалізації діяльності влади і дотримання принципів відкритості, прозорості і публічності;</w:t>
      </w:r>
    </w:p>
    <w:p w:rsidR="00BC69EF" w:rsidRPr="00CD2A51" w:rsidRDefault="00BC69EF" w:rsidP="00E72130">
      <w:pPr>
        <w:numPr>
          <w:ilvl w:val="0"/>
          <w:numId w:val="35"/>
        </w:numPr>
        <w:tabs>
          <w:tab w:val="left" w:pos="284"/>
        </w:tabs>
        <w:contextualSpacing/>
        <w:jc w:val="both"/>
        <w:rPr>
          <w:bCs/>
          <w:color w:val="000000"/>
          <w:szCs w:val="28"/>
          <w:lang w:eastAsia="ru-RU"/>
        </w:rPr>
      </w:pPr>
      <w:r w:rsidRPr="000D5698">
        <w:rPr>
          <w:color w:val="000000"/>
          <w:szCs w:val="28"/>
          <w:lang w:eastAsia="ru-RU"/>
        </w:rPr>
        <w:t xml:space="preserve">активізація співпраці громадян та </w:t>
      </w:r>
      <w:r>
        <w:rPr>
          <w:color w:val="000000"/>
          <w:szCs w:val="28"/>
          <w:lang w:eastAsia="ru-RU"/>
        </w:rPr>
        <w:t>Малинської міської територіальної громади</w:t>
      </w:r>
      <w:r w:rsidRPr="000D5698">
        <w:rPr>
          <w:color w:val="000000"/>
          <w:szCs w:val="28"/>
          <w:lang w:eastAsia="ru-RU"/>
        </w:rPr>
        <w:t xml:space="preserve"> у контексті демократичних механізмів самоорганізації та участі у процесі вирішення місцевих проблем</w:t>
      </w:r>
      <w:r w:rsidRPr="0076167E">
        <w:t xml:space="preserve"> </w:t>
      </w:r>
      <w:r w:rsidRPr="00860B67">
        <w:t>на основі законності, ефективності та доцільності</w:t>
      </w:r>
      <w:r w:rsidRPr="000D5698">
        <w:rPr>
          <w:color w:val="000000"/>
          <w:szCs w:val="28"/>
          <w:lang w:eastAsia="ru-RU"/>
        </w:rPr>
        <w:t>.</w:t>
      </w:r>
    </w:p>
    <w:p w:rsidR="00BC69EF" w:rsidRPr="00E72130" w:rsidRDefault="00BC69EF" w:rsidP="00CD2A51">
      <w:pPr>
        <w:tabs>
          <w:tab w:val="left" w:pos="284"/>
        </w:tabs>
        <w:ind w:left="720" w:firstLine="0"/>
        <w:contextualSpacing/>
        <w:jc w:val="both"/>
        <w:rPr>
          <w:bCs/>
          <w:color w:val="000000"/>
          <w:szCs w:val="28"/>
          <w:lang w:eastAsia="ru-RU"/>
        </w:rPr>
      </w:pPr>
    </w:p>
    <w:p w:rsidR="00BC69EF" w:rsidRPr="00A13F9A" w:rsidRDefault="00BC69EF" w:rsidP="00E72130">
      <w:pPr>
        <w:tabs>
          <w:tab w:val="left" w:pos="284"/>
        </w:tabs>
        <w:rPr>
          <w:b/>
          <w:color w:val="000000"/>
          <w:szCs w:val="28"/>
          <w:lang w:eastAsia="ru-RU"/>
        </w:rPr>
      </w:pPr>
      <w:r w:rsidRPr="00A13F9A">
        <w:rPr>
          <w:b/>
          <w:color w:val="000000"/>
          <w:szCs w:val="28"/>
          <w:lang w:eastAsia="ru-RU"/>
        </w:rPr>
        <w:t>1.2. Напрями використання коштів:</w:t>
      </w:r>
    </w:p>
    <w:p w:rsidR="00BC69EF" w:rsidRDefault="00BC69EF" w:rsidP="00A13F9A">
      <w:pPr>
        <w:tabs>
          <w:tab w:val="left" w:pos="284"/>
        </w:tabs>
        <w:jc w:val="both"/>
        <w:rPr>
          <w:szCs w:val="28"/>
        </w:rPr>
      </w:pPr>
      <w:r w:rsidRPr="000D5698">
        <w:rPr>
          <w:szCs w:val="28"/>
        </w:rPr>
        <w:t xml:space="preserve">1. Благоустрій вулиць, </w:t>
      </w:r>
      <w:r>
        <w:rPr>
          <w:szCs w:val="28"/>
        </w:rPr>
        <w:t>паркових зелених зон та зон відпочинку,</w:t>
      </w:r>
      <w:r w:rsidRPr="00D57307">
        <w:rPr>
          <w:szCs w:val="28"/>
        </w:rPr>
        <w:t xml:space="preserve"> </w:t>
      </w:r>
      <w:r w:rsidRPr="001E44E8">
        <w:rPr>
          <w:szCs w:val="28"/>
        </w:rPr>
        <w:t>прибудинкових територій  населених пунктів громади.</w:t>
      </w:r>
    </w:p>
    <w:p w:rsidR="00BC69EF" w:rsidRPr="000D5698" w:rsidRDefault="00BC69EF" w:rsidP="00A13F9A">
      <w:pPr>
        <w:tabs>
          <w:tab w:val="left" w:pos="284"/>
        </w:tabs>
        <w:jc w:val="both"/>
        <w:rPr>
          <w:bCs/>
          <w:szCs w:val="28"/>
        </w:rPr>
      </w:pPr>
      <w:r>
        <w:rPr>
          <w:szCs w:val="28"/>
        </w:rPr>
        <w:t>2. Створення</w:t>
      </w:r>
      <w:r w:rsidRPr="000D5698">
        <w:rPr>
          <w:szCs w:val="28"/>
        </w:rPr>
        <w:t xml:space="preserve"> умов </w:t>
      </w:r>
      <w:r>
        <w:rPr>
          <w:szCs w:val="28"/>
        </w:rPr>
        <w:t xml:space="preserve">для комфортного </w:t>
      </w:r>
      <w:r w:rsidRPr="000D5698">
        <w:rPr>
          <w:szCs w:val="28"/>
        </w:rPr>
        <w:t xml:space="preserve">проживання людей </w:t>
      </w:r>
      <w:r w:rsidRPr="000D5698">
        <w:rPr>
          <w:bCs/>
          <w:szCs w:val="28"/>
        </w:rPr>
        <w:t>з обмеженими фізичними можливостями та сімей, які опинились у важких життєвих обставинах.</w:t>
      </w:r>
    </w:p>
    <w:p w:rsidR="00BC69EF" w:rsidRDefault="00BC69EF" w:rsidP="00D57307">
      <w:pPr>
        <w:tabs>
          <w:tab w:val="left" w:pos="284"/>
        </w:tabs>
        <w:jc w:val="both"/>
        <w:rPr>
          <w:szCs w:val="28"/>
        </w:rPr>
      </w:pPr>
      <w:r w:rsidRPr="000D5698">
        <w:rPr>
          <w:szCs w:val="28"/>
        </w:rPr>
        <w:t>3. Організація дозвілля</w:t>
      </w:r>
      <w:r>
        <w:rPr>
          <w:szCs w:val="28"/>
        </w:rPr>
        <w:t>, спортивного та культурно – масового життя населення;</w:t>
      </w:r>
      <w:r w:rsidRPr="00D57307">
        <w:rPr>
          <w:szCs w:val="28"/>
        </w:rPr>
        <w:t xml:space="preserve"> </w:t>
      </w:r>
      <w:r w:rsidRPr="000D5698">
        <w:rPr>
          <w:szCs w:val="28"/>
        </w:rPr>
        <w:t>підтримка творчої та обдарованої молоді</w:t>
      </w:r>
      <w:r>
        <w:rPr>
          <w:szCs w:val="28"/>
        </w:rPr>
        <w:t xml:space="preserve"> (культурно-мистецьких заходів); облаштування дитячих </w:t>
      </w:r>
      <w:r w:rsidRPr="000D5698">
        <w:rPr>
          <w:szCs w:val="28"/>
        </w:rPr>
        <w:t xml:space="preserve">ігрових </w:t>
      </w:r>
      <w:r>
        <w:rPr>
          <w:szCs w:val="28"/>
        </w:rPr>
        <w:t xml:space="preserve">площадок </w:t>
      </w:r>
      <w:r w:rsidRPr="000D5698">
        <w:rPr>
          <w:szCs w:val="28"/>
        </w:rPr>
        <w:t>та спортивних майданчиків</w:t>
      </w:r>
      <w:r>
        <w:rPr>
          <w:szCs w:val="28"/>
        </w:rPr>
        <w:t xml:space="preserve">, майданчиків для </w:t>
      </w:r>
      <w:r w:rsidRPr="001E44E8">
        <w:rPr>
          <w:szCs w:val="28"/>
        </w:rPr>
        <w:t>загальної фізичної підготовки</w:t>
      </w:r>
      <w:r>
        <w:rPr>
          <w:szCs w:val="28"/>
        </w:rPr>
        <w:t>, інше.</w:t>
      </w:r>
    </w:p>
    <w:p w:rsidR="00BC69EF" w:rsidRPr="000D5698" w:rsidRDefault="00BC69EF" w:rsidP="00A13F9A">
      <w:pPr>
        <w:tabs>
          <w:tab w:val="left" w:pos="284"/>
        </w:tabs>
        <w:jc w:val="both"/>
        <w:rPr>
          <w:bCs/>
          <w:szCs w:val="28"/>
        </w:rPr>
      </w:pPr>
      <w:r w:rsidRPr="000D5698">
        <w:rPr>
          <w:bCs/>
          <w:szCs w:val="28"/>
        </w:rPr>
        <w:t>4. Покращення екологічної ситуації</w:t>
      </w:r>
      <w:r>
        <w:rPr>
          <w:bCs/>
          <w:szCs w:val="28"/>
        </w:rPr>
        <w:t>, охорона  навколишнього природного середовища, тощо</w:t>
      </w:r>
      <w:r w:rsidRPr="000D5698">
        <w:rPr>
          <w:bCs/>
          <w:szCs w:val="28"/>
        </w:rPr>
        <w:t>.</w:t>
      </w:r>
    </w:p>
    <w:p w:rsidR="00BC69EF" w:rsidRDefault="00BC69EF" w:rsidP="00A13F9A">
      <w:pPr>
        <w:tabs>
          <w:tab w:val="left" w:pos="284"/>
        </w:tabs>
        <w:jc w:val="both"/>
        <w:rPr>
          <w:bCs/>
          <w:szCs w:val="28"/>
        </w:rPr>
      </w:pPr>
      <w:r w:rsidRPr="000D5698">
        <w:rPr>
          <w:bCs/>
          <w:szCs w:val="28"/>
        </w:rPr>
        <w:t>5. Розбудова, збереження та відновлення історично-культурної спадщини територіальної громади (ознакування, ремонт та реставрація пам’яток архітектури, встановлення інформаційних таблиць, відродження місцевих народних традицій та свят тощо).</w:t>
      </w:r>
    </w:p>
    <w:p w:rsidR="00BC69EF" w:rsidRDefault="00BC69EF" w:rsidP="00A13F9A">
      <w:pPr>
        <w:tabs>
          <w:tab w:val="left" w:pos="284"/>
        </w:tabs>
        <w:jc w:val="both"/>
        <w:rPr>
          <w:bCs/>
          <w:szCs w:val="28"/>
        </w:rPr>
      </w:pPr>
      <w:r>
        <w:rPr>
          <w:bCs/>
          <w:szCs w:val="28"/>
        </w:rPr>
        <w:t>6</w:t>
      </w:r>
      <w:r w:rsidRPr="00B9203B">
        <w:rPr>
          <w:bCs/>
          <w:szCs w:val="28"/>
        </w:rPr>
        <w:t>.</w:t>
      </w:r>
      <w:r>
        <w:rPr>
          <w:bCs/>
          <w:szCs w:val="28"/>
        </w:rPr>
        <w:t xml:space="preserve"> Покращення стану об’єктів дорожньої інфраструктури;</w:t>
      </w:r>
    </w:p>
    <w:p w:rsidR="00BC69EF" w:rsidRPr="000D5698" w:rsidRDefault="00BC69EF" w:rsidP="00A13F9A">
      <w:pPr>
        <w:tabs>
          <w:tab w:val="left" w:pos="284"/>
        </w:tabs>
        <w:jc w:val="both"/>
        <w:rPr>
          <w:bCs/>
          <w:szCs w:val="28"/>
        </w:rPr>
      </w:pPr>
      <w:r>
        <w:rPr>
          <w:bCs/>
          <w:szCs w:val="28"/>
        </w:rPr>
        <w:t>7. </w:t>
      </w:r>
      <w:r w:rsidRPr="00B9203B">
        <w:rPr>
          <w:bCs/>
          <w:szCs w:val="28"/>
        </w:rPr>
        <w:t>Інші суспільно-корисні соціальні проекти.</w:t>
      </w:r>
    </w:p>
    <w:p w:rsidR="00BC69EF" w:rsidRDefault="00BC69EF" w:rsidP="00DC0FA1">
      <w:pPr>
        <w:ind w:firstLine="0"/>
        <w:rPr>
          <w:b/>
        </w:rPr>
      </w:pPr>
    </w:p>
    <w:p w:rsidR="00BC69EF" w:rsidRPr="001E44E8" w:rsidRDefault="00BC69EF" w:rsidP="00577331">
      <w:pPr>
        <w:ind w:firstLine="0"/>
        <w:jc w:val="center"/>
        <w:rPr>
          <w:b/>
        </w:rPr>
      </w:pPr>
      <w:r>
        <w:rPr>
          <w:b/>
        </w:rPr>
        <w:t xml:space="preserve">2. </w:t>
      </w:r>
      <w:r w:rsidRPr="001E44E8">
        <w:rPr>
          <w:b/>
        </w:rPr>
        <w:t>Мета програми.</w:t>
      </w:r>
    </w:p>
    <w:p w:rsidR="00BC69EF" w:rsidRPr="001E44E8" w:rsidRDefault="00BC69EF" w:rsidP="00246078">
      <w:pPr>
        <w:ind w:left="1069" w:firstLine="0"/>
      </w:pPr>
    </w:p>
    <w:p w:rsidR="00BC69EF" w:rsidRPr="00EB7A12" w:rsidRDefault="00BC69EF" w:rsidP="00577331">
      <w:pPr>
        <w:pStyle w:val="20"/>
        <w:shd w:val="clear" w:color="auto" w:fill="auto"/>
        <w:tabs>
          <w:tab w:val="left" w:pos="1201"/>
        </w:tabs>
        <w:spacing w:before="0" w:after="0" w:line="240" w:lineRule="auto"/>
        <w:ind w:firstLine="709"/>
        <w:rPr>
          <w:sz w:val="28"/>
          <w:szCs w:val="28"/>
          <w:lang w:val="uk-UA"/>
        </w:rPr>
      </w:pPr>
      <w:r w:rsidRPr="00EB7A12">
        <w:rPr>
          <w:sz w:val="28"/>
          <w:szCs w:val="28"/>
          <w:lang w:val="uk-UA"/>
        </w:rPr>
        <w:t>Головна мета Програми – підтримка громадських ініціатив в пріоритетних напрямках розвитку територіальної громади, які спрямовані на активізацію громади шляхом розвитку навичок самоорганізації населення, залучення місцевих ресурсів для спільного вирішення важливих проблем соціального, культурного та екологічного характеру, збереження інфраструктурного розвитку громади,  посилення впливу громади на якість життя у громаді, підвищення відповідальності жителів за його розвиток.</w:t>
      </w:r>
    </w:p>
    <w:p w:rsidR="00BC69EF" w:rsidRDefault="00BC69EF" w:rsidP="00577331">
      <w:pPr>
        <w:pStyle w:val="20"/>
        <w:shd w:val="clear" w:color="auto" w:fill="auto"/>
        <w:tabs>
          <w:tab w:val="left" w:pos="1201"/>
        </w:tabs>
        <w:spacing w:before="0" w:after="0" w:line="240" w:lineRule="auto"/>
        <w:ind w:firstLine="709"/>
        <w:rPr>
          <w:sz w:val="28"/>
          <w:szCs w:val="28"/>
        </w:rPr>
      </w:pPr>
      <w:r w:rsidRPr="00091788">
        <w:rPr>
          <w:sz w:val="28"/>
          <w:szCs w:val="28"/>
        </w:rPr>
        <w:t>Досягнення мети Програми відбувається у наступних аспектах:</w:t>
      </w:r>
    </w:p>
    <w:p w:rsidR="00BC69EF" w:rsidRDefault="00BC69EF" w:rsidP="00A13F9A">
      <w:pPr>
        <w:pStyle w:val="20"/>
        <w:shd w:val="clear" w:color="auto" w:fill="auto"/>
        <w:tabs>
          <w:tab w:val="left" w:pos="1201"/>
        </w:tabs>
        <w:spacing w:before="0" w:after="0" w:line="240" w:lineRule="auto"/>
        <w:ind w:firstLine="709"/>
        <w:rPr>
          <w:sz w:val="28"/>
          <w:szCs w:val="28"/>
        </w:rPr>
      </w:pPr>
      <w:r>
        <w:rPr>
          <w:sz w:val="28"/>
          <w:szCs w:val="28"/>
        </w:rPr>
        <w:t>- </w:t>
      </w:r>
      <w:r w:rsidRPr="00091788">
        <w:rPr>
          <w:sz w:val="28"/>
          <w:szCs w:val="28"/>
        </w:rPr>
        <w:t>комунікаційний: налагодження комунікацій та взаємодії між громадою і владою;</w:t>
      </w:r>
    </w:p>
    <w:p w:rsidR="00BC69EF" w:rsidRDefault="00BC69EF" w:rsidP="00A13F9A">
      <w:pPr>
        <w:pStyle w:val="20"/>
        <w:shd w:val="clear" w:color="auto" w:fill="auto"/>
        <w:tabs>
          <w:tab w:val="left" w:pos="1201"/>
        </w:tabs>
        <w:spacing w:before="0" w:after="0" w:line="240" w:lineRule="auto"/>
        <w:ind w:firstLine="709"/>
        <w:rPr>
          <w:sz w:val="28"/>
          <w:szCs w:val="28"/>
        </w:rPr>
      </w:pPr>
      <w:r>
        <w:rPr>
          <w:sz w:val="28"/>
          <w:szCs w:val="28"/>
        </w:rPr>
        <w:t>- </w:t>
      </w:r>
      <w:r w:rsidRPr="001E44E8">
        <w:rPr>
          <w:sz w:val="28"/>
          <w:szCs w:val="28"/>
        </w:rPr>
        <w:t>інформаційний: створення спільного інформаційного простору з висвітлення роботи Програми;</w:t>
      </w:r>
    </w:p>
    <w:p w:rsidR="00BC69EF" w:rsidRPr="001E44E8" w:rsidRDefault="00BC69EF" w:rsidP="00A13F9A">
      <w:r>
        <w:t>- </w:t>
      </w:r>
      <w:r w:rsidRPr="001E44E8">
        <w:t>контрольно-моніторинговий: здійснення систематичного моніторингу та контролю за станом виконання Програми.</w:t>
      </w:r>
    </w:p>
    <w:p w:rsidR="00BC69EF" w:rsidRPr="001E44E8" w:rsidRDefault="00BC69EF" w:rsidP="00246078">
      <w:pPr>
        <w:pStyle w:val="20"/>
        <w:shd w:val="clear" w:color="auto" w:fill="auto"/>
        <w:tabs>
          <w:tab w:val="left" w:pos="217"/>
        </w:tabs>
        <w:spacing w:before="0" w:after="0" w:line="240" w:lineRule="auto"/>
        <w:rPr>
          <w:sz w:val="28"/>
          <w:szCs w:val="28"/>
        </w:rPr>
      </w:pPr>
    </w:p>
    <w:p w:rsidR="00BC69EF" w:rsidRDefault="00BC69EF" w:rsidP="00246078">
      <w:pPr>
        <w:ind w:firstLine="0"/>
        <w:rPr>
          <w:b/>
        </w:rPr>
      </w:pPr>
      <w:r w:rsidRPr="001E44E8">
        <w:rPr>
          <w:b/>
        </w:rPr>
        <w:t xml:space="preserve">                                              </w:t>
      </w:r>
      <w:r>
        <w:rPr>
          <w:b/>
        </w:rPr>
        <w:t>3</w:t>
      </w:r>
      <w:r w:rsidRPr="001E44E8">
        <w:rPr>
          <w:b/>
        </w:rPr>
        <w:t>.Завдання Програми</w:t>
      </w:r>
    </w:p>
    <w:p w:rsidR="00BC69EF" w:rsidRPr="001E44E8" w:rsidRDefault="00BC69EF" w:rsidP="00246078">
      <w:pPr>
        <w:ind w:firstLine="0"/>
        <w:rPr>
          <w:b/>
        </w:rPr>
      </w:pPr>
    </w:p>
    <w:p w:rsidR="00BC69EF" w:rsidRDefault="00BC69EF" w:rsidP="00B7427E">
      <w:pPr>
        <w:pStyle w:val="20"/>
        <w:shd w:val="clear" w:color="auto" w:fill="auto"/>
        <w:spacing w:before="0" w:after="0" w:line="240" w:lineRule="auto"/>
        <w:ind w:firstLine="709"/>
        <w:rPr>
          <w:sz w:val="28"/>
          <w:szCs w:val="28"/>
        </w:rPr>
      </w:pPr>
      <w:r w:rsidRPr="001E44E8">
        <w:rPr>
          <w:sz w:val="28"/>
          <w:szCs w:val="28"/>
        </w:rPr>
        <w:t>Головним завданням Програми</w:t>
      </w:r>
      <w:r>
        <w:rPr>
          <w:sz w:val="28"/>
          <w:szCs w:val="28"/>
        </w:rPr>
        <w:t xml:space="preserve"> є зосередження спільних зусиль </w:t>
      </w:r>
      <w:r w:rsidRPr="001E44E8">
        <w:rPr>
          <w:sz w:val="28"/>
          <w:szCs w:val="28"/>
        </w:rPr>
        <w:t xml:space="preserve">влади та громади на пріоритетних питаннях розвитку інфраструктури населених пунктів  громади, покращенні соціального, культурного та екологічного становища </w:t>
      </w:r>
      <w:r>
        <w:rPr>
          <w:sz w:val="28"/>
          <w:szCs w:val="28"/>
          <w:lang w:val="uk-UA"/>
        </w:rPr>
        <w:t xml:space="preserve">     </w:t>
      </w:r>
      <w:r w:rsidRPr="001E44E8">
        <w:rPr>
          <w:sz w:val="28"/>
          <w:szCs w:val="28"/>
        </w:rPr>
        <w:t xml:space="preserve">на основі законності, ефективності та доцільності шляхом реалізації </w:t>
      </w:r>
      <w:r>
        <w:rPr>
          <w:sz w:val="28"/>
          <w:szCs w:val="28"/>
        </w:rPr>
        <w:t>п</w:t>
      </w:r>
      <w:r w:rsidRPr="001E44E8">
        <w:rPr>
          <w:sz w:val="28"/>
          <w:szCs w:val="28"/>
        </w:rPr>
        <w:t>роектів, ініційованих населенням.</w:t>
      </w:r>
    </w:p>
    <w:p w:rsidR="00BC69EF" w:rsidRPr="001E44E8" w:rsidRDefault="00BC69EF" w:rsidP="00B7427E">
      <w:pPr>
        <w:pStyle w:val="20"/>
        <w:shd w:val="clear" w:color="auto" w:fill="auto"/>
        <w:spacing w:before="0" w:after="0" w:line="240" w:lineRule="auto"/>
        <w:ind w:firstLine="709"/>
        <w:rPr>
          <w:sz w:val="28"/>
          <w:szCs w:val="28"/>
        </w:rPr>
      </w:pPr>
      <w:r w:rsidRPr="001E44E8">
        <w:rPr>
          <w:sz w:val="28"/>
          <w:szCs w:val="28"/>
        </w:rPr>
        <w:t>Основними завданнями Програми є:</w:t>
      </w:r>
    </w:p>
    <w:p w:rsidR="00BC69EF" w:rsidRDefault="00BC69EF" w:rsidP="00B7427E">
      <w:pPr>
        <w:pStyle w:val="20"/>
        <w:numPr>
          <w:ilvl w:val="0"/>
          <w:numId w:val="34"/>
        </w:numPr>
        <w:shd w:val="clear" w:color="auto" w:fill="auto"/>
        <w:tabs>
          <w:tab w:val="left" w:pos="957"/>
        </w:tabs>
        <w:spacing w:before="0" w:after="0" w:line="240" w:lineRule="auto"/>
        <w:ind w:left="0" w:firstLine="709"/>
        <w:rPr>
          <w:sz w:val="28"/>
          <w:szCs w:val="28"/>
        </w:rPr>
      </w:pPr>
      <w:r w:rsidRPr="001E44E8">
        <w:rPr>
          <w:sz w:val="28"/>
          <w:szCs w:val="28"/>
        </w:rPr>
        <w:t>проведення масштабної інформаційної кампанії;</w:t>
      </w:r>
      <w:r w:rsidRPr="00CA1145">
        <w:rPr>
          <w:sz w:val="28"/>
          <w:szCs w:val="28"/>
        </w:rPr>
        <w:t xml:space="preserve"> </w:t>
      </w:r>
    </w:p>
    <w:p w:rsidR="00BC69EF" w:rsidRDefault="00BC69EF" w:rsidP="00B7427E">
      <w:pPr>
        <w:pStyle w:val="20"/>
        <w:numPr>
          <w:ilvl w:val="0"/>
          <w:numId w:val="34"/>
        </w:numPr>
        <w:shd w:val="clear" w:color="auto" w:fill="auto"/>
        <w:tabs>
          <w:tab w:val="left" w:pos="957"/>
        </w:tabs>
        <w:spacing w:before="0" w:after="0" w:line="240" w:lineRule="auto"/>
        <w:ind w:left="0" w:firstLine="709"/>
        <w:rPr>
          <w:sz w:val="28"/>
          <w:szCs w:val="28"/>
        </w:rPr>
      </w:pPr>
      <w:r w:rsidRPr="000D5698">
        <w:rPr>
          <w:sz w:val="28"/>
          <w:szCs w:val="28"/>
        </w:rPr>
        <w:t>розвиток активної участі жителів територіальної громади у реалізації громадських ініціатив;</w:t>
      </w:r>
    </w:p>
    <w:p w:rsidR="00BC69EF" w:rsidRPr="00B7427E" w:rsidRDefault="00BC69EF" w:rsidP="00B7427E">
      <w:pPr>
        <w:pStyle w:val="20"/>
        <w:numPr>
          <w:ilvl w:val="0"/>
          <w:numId w:val="34"/>
        </w:numPr>
        <w:shd w:val="clear" w:color="auto" w:fill="auto"/>
        <w:tabs>
          <w:tab w:val="left" w:pos="957"/>
        </w:tabs>
        <w:spacing w:before="0" w:after="0" w:line="240" w:lineRule="auto"/>
        <w:ind w:left="0" w:firstLine="709"/>
        <w:rPr>
          <w:sz w:val="28"/>
          <w:szCs w:val="28"/>
        </w:rPr>
      </w:pPr>
      <w:r w:rsidRPr="00B7427E">
        <w:rPr>
          <w:sz w:val="28"/>
          <w:szCs w:val="28"/>
        </w:rPr>
        <w:t>забезпечення постійної співпраці органів місцевого самоврядування з громадськістю;</w:t>
      </w:r>
    </w:p>
    <w:p w:rsidR="00BC69EF" w:rsidRPr="001E44E8" w:rsidRDefault="00BC69EF" w:rsidP="00410749">
      <w:pPr>
        <w:pStyle w:val="20"/>
        <w:numPr>
          <w:ilvl w:val="0"/>
          <w:numId w:val="34"/>
        </w:numPr>
        <w:shd w:val="clear" w:color="auto" w:fill="auto"/>
        <w:tabs>
          <w:tab w:val="left" w:pos="937"/>
        </w:tabs>
        <w:spacing w:before="0" w:after="0" w:line="240" w:lineRule="auto"/>
        <w:ind w:left="0" w:firstLine="709"/>
        <w:rPr>
          <w:sz w:val="28"/>
          <w:szCs w:val="28"/>
        </w:rPr>
      </w:pPr>
      <w:r w:rsidRPr="001E44E8">
        <w:rPr>
          <w:sz w:val="28"/>
          <w:szCs w:val="28"/>
        </w:rPr>
        <w:t>підвищення суспільної активності</w:t>
      </w:r>
      <w:r>
        <w:rPr>
          <w:sz w:val="28"/>
          <w:szCs w:val="28"/>
        </w:rPr>
        <w:t xml:space="preserve"> громади шляхом</w:t>
      </w:r>
      <w:r w:rsidRPr="001E44E8">
        <w:rPr>
          <w:sz w:val="28"/>
          <w:szCs w:val="28"/>
        </w:rPr>
        <w:t xml:space="preserve"> реалізаці</w:t>
      </w:r>
      <w:r>
        <w:rPr>
          <w:sz w:val="28"/>
          <w:szCs w:val="28"/>
        </w:rPr>
        <w:t>ї</w:t>
      </w:r>
      <w:r w:rsidRPr="001E44E8">
        <w:rPr>
          <w:sz w:val="28"/>
          <w:szCs w:val="28"/>
        </w:rPr>
        <w:t xml:space="preserve"> проектів, які отримають найбільшу підтримку;</w:t>
      </w:r>
    </w:p>
    <w:p w:rsidR="00BC69EF" w:rsidRDefault="00BC69EF" w:rsidP="00CA1145">
      <w:pPr>
        <w:pStyle w:val="20"/>
        <w:numPr>
          <w:ilvl w:val="0"/>
          <w:numId w:val="34"/>
        </w:numPr>
        <w:shd w:val="clear" w:color="auto" w:fill="auto"/>
        <w:tabs>
          <w:tab w:val="left" w:pos="957"/>
        </w:tabs>
        <w:spacing w:before="0" w:after="0" w:line="240" w:lineRule="auto"/>
        <w:ind w:left="0" w:firstLine="709"/>
        <w:rPr>
          <w:sz w:val="28"/>
          <w:szCs w:val="28"/>
        </w:rPr>
      </w:pPr>
      <w:r w:rsidRPr="001E44E8">
        <w:rPr>
          <w:sz w:val="28"/>
          <w:szCs w:val="28"/>
        </w:rPr>
        <w:t>виховання почуття відповідальності та патріотизму громадян громади;</w:t>
      </w:r>
    </w:p>
    <w:p w:rsidR="00BC69EF" w:rsidRPr="00CA1145" w:rsidRDefault="00BC69EF" w:rsidP="00CA1145">
      <w:pPr>
        <w:pStyle w:val="20"/>
        <w:numPr>
          <w:ilvl w:val="0"/>
          <w:numId w:val="34"/>
        </w:numPr>
        <w:shd w:val="clear" w:color="auto" w:fill="auto"/>
        <w:tabs>
          <w:tab w:val="left" w:pos="957"/>
        </w:tabs>
        <w:spacing w:before="0" w:after="0" w:line="240" w:lineRule="auto"/>
        <w:ind w:left="0" w:firstLine="709"/>
        <w:rPr>
          <w:sz w:val="28"/>
          <w:szCs w:val="28"/>
        </w:rPr>
      </w:pPr>
      <w:r w:rsidRPr="00CA1145">
        <w:rPr>
          <w:sz w:val="28"/>
          <w:szCs w:val="28"/>
        </w:rPr>
        <w:t xml:space="preserve">залучення додаткових місцевих ресурсів громади для вирішення соціально важливих проблем; </w:t>
      </w:r>
    </w:p>
    <w:p w:rsidR="00BC69EF" w:rsidRDefault="00BC69EF" w:rsidP="00354B09">
      <w:pPr>
        <w:tabs>
          <w:tab w:val="left" w:pos="142"/>
          <w:tab w:val="left" w:pos="284"/>
        </w:tabs>
        <w:ind w:left="720" w:firstLine="0"/>
        <w:jc w:val="both"/>
        <w:rPr>
          <w:szCs w:val="28"/>
        </w:rPr>
      </w:pPr>
      <w:r w:rsidRPr="000D5698">
        <w:rPr>
          <w:szCs w:val="28"/>
        </w:rPr>
        <w:t>- створення ефективного механізму розвитку територіальної громади.</w:t>
      </w:r>
    </w:p>
    <w:p w:rsidR="00BC69EF" w:rsidRDefault="00BC69EF" w:rsidP="00E72130">
      <w:pPr>
        <w:pStyle w:val="20"/>
        <w:shd w:val="clear" w:color="auto" w:fill="auto"/>
        <w:tabs>
          <w:tab w:val="left" w:pos="1197"/>
        </w:tabs>
        <w:spacing w:before="0" w:after="0" w:line="240" w:lineRule="auto"/>
        <w:jc w:val="center"/>
        <w:rPr>
          <w:b/>
          <w:sz w:val="28"/>
          <w:szCs w:val="28"/>
        </w:rPr>
      </w:pPr>
    </w:p>
    <w:p w:rsidR="00BC69EF" w:rsidRDefault="00BC69EF" w:rsidP="00E72130">
      <w:pPr>
        <w:pStyle w:val="20"/>
        <w:shd w:val="clear" w:color="auto" w:fill="auto"/>
        <w:tabs>
          <w:tab w:val="left" w:pos="1197"/>
        </w:tabs>
        <w:spacing w:before="0" w:after="0" w:line="240" w:lineRule="auto"/>
        <w:jc w:val="center"/>
        <w:rPr>
          <w:b/>
          <w:sz w:val="28"/>
          <w:szCs w:val="28"/>
        </w:rPr>
      </w:pPr>
      <w:r w:rsidRPr="00354B09">
        <w:rPr>
          <w:b/>
          <w:sz w:val="28"/>
          <w:szCs w:val="28"/>
        </w:rPr>
        <w:t>4. Механізм</w:t>
      </w:r>
      <w:r w:rsidRPr="001E44E8">
        <w:rPr>
          <w:b/>
          <w:sz w:val="28"/>
          <w:szCs w:val="28"/>
        </w:rPr>
        <w:t xml:space="preserve"> реалізації Програми</w:t>
      </w:r>
    </w:p>
    <w:p w:rsidR="00BC69EF" w:rsidRPr="001E44E8" w:rsidRDefault="00BC69EF" w:rsidP="00E72130">
      <w:pPr>
        <w:pStyle w:val="20"/>
        <w:shd w:val="clear" w:color="auto" w:fill="auto"/>
        <w:tabs>
          <w:tab w:val="left" w:pos="1197"/>
        </w:tabs>
        <w:spacing w:before="0" w:after="0" w:line="240" w:lineRule="auto"/>
        <w:jc w:val="center"/>
        <w:rPr>
          <w:b/>
          <w:sz w:val="28"/>
          <w:szCs w:val="28"/>
        </w:rPr>
      </w:pPr>
    </w:p>
    <w:p w:rsidR="00BC69EF" w:rsidRPr="00D675D8" w:rsidRDefault="00BC69EF" w:rsidP="00E72130">
      <w:pPr>
        <w:pStyle w:val="20"/>
        <w:shd w:val="clear" w:color="auto" w:fill="auto"/>
        <w:tabs>
          <w:tab w:val="left" w:pos="1197"/>
        </w:tabs>
        <w:spacing w:before="0" w:after="0" w:line="240" w:lineRule="auto"/>
        <w:ind w:firstLine="709"/>
        <w:rPr>
          <w:sz w:val="28"/>
          <w:szCs w:val="28"/>
        </w:rPr>
      </w:pPr>
      <w:r w:rsidRPr="001E44E8">
        <w:rPr>
          <w:sz w:val="28"/>
          <w:szCs w:val="28"/>
        </w:rPr>
        <w:t xml:space="preserve">Реалізація Програми відбуватиметься шляхом проведення конкурсу на </w:t>
      </w:r>
      <w:r w:rsidRPr="00D675D8">
        <w:rPr>
          <w:sz w:val="28"/>
          <w:szCs w:val="28"/>
        </w:rPr>
        <w:t xml:space="preserve">визначення кращих громадських ініціатив відповідно до Порядку, наведеному в </w:t>
      </w:r>
      <w:r w:rsidRPr="00CD2A51">
        <w:rPr>
          <w:sz w:val="28"/>
          <w:szCs w:val="28"/>
        </w:rPr>
        <w:t>Додатку 1</w:t>
      </w:r>
      <w:r w:rsidRPr="00D675D8">
        <w:rPr>
          <w:sz w:val="28"/>
          <w:szCs w:val="28"/>
        </w:rPr>
        <w:t xml:space="preserve"> до Програми.</w:t>
      </w:r>
    </w:p>
    <w:p w:rsidR="00BC69EF" w:rsidRPr="00354B09" w:rsidRDefault="00BC69EF" w:rsidP="00354B09">
      <w:pPr>
        <w:pStyle w:val="20"/>
        <w:shd w:val="clear" w:color="auto" w:fill="auto"/>
        <w:tabs>
          <w:tab w:val="left" w:pos="1197"/>
        </w:tabs>
        <w:spacing w:before="0" w:after="0" w:line="240" w:lineRule="auto"/>
        <w:ind w:firstLine="709"/>
        <w:rPr>
          <w:sz w:val="28"/>
          <w:szCs w:val="28"/>
        </w:rPr>
      </w:pPr>
      <w:r w:rsidRPr="00D675D8">
        <w:rPr>
          <w:sz w:val="28"/>
          <w:szCs w:val="28"/>
        </w:rPr>
        <w:t>Відібрані Конкурсною комісією громадські ініціативи підлягають</w:t>
      </w:r>
      <w:r w:rsidRPr="001E44E8">
        <w:rPr>
          <w:sz w:val="28"/>
          <w:szCs w:val="28"/>
        </w:rPr>
        <w:t xml:space="preserve"> реалізації </w:t>
      </w:r>
      <w:r w:rsidR="00AE20B6">
        <w:rPr>
          <w:sz w:val="28"/>
          <w:szCs w:val="28"/>
          <w:lang w:val="uk-UA"/>
        </w:rPr>
        <w:t xml:space="preserve">головними розпорядниками коштів </w:t>
      </w:r>
      <w:r w:rsidR="004F095E">
        <w:rPr>
          <w:sz w:val="28"/>
          <w:szCs w:val="28"/>
          <w:lang w:val="uk-UA"/>
        </w:rPr>
        <w:t xml:space="preserve"> по проекту</w:t>
      </w:r>
      <w:r w:rsidRPr="001E44E8">
        <w:rPr>
          <w:color w:val="FF0000"/>
          <w:sz w:val="28"/>
          <w:szCs w:val="28"/>
        </w:rPr>
        <w:t>.</w:t>
      </w:r>
    </w:p>
    <w:p w:rsidR="00BC69EF" w:rsidRPr="001E44E8" w:rsidRDefault="00BC69EF" w:rsidP="00246078">
      <w:pPr>
        <w:pStyle w:val="20"/>
        <w:shd w:val="clear" w:color="auto" w:fill="auto"/>
        <w:tabs>
          <w:tab w:val="left" w:pos="1197"/>
        </w:tabs>
        <w:spacing w:before="0" w:after="0" w:line="240" w:lineRule="auto"/>
        <w:ind w:left="709"/>
        <w:rPr>
          <w:color w:val="FF0000"/>
          <w:sz w:val="28"/>
          <w:szCs w:val="28"/>
        </w:rPr>
      </w:pPr>
    </w:p>
    <w:p w:rsidR="00BC69EF" w:rsidRDefault="00BC69EF" w:rsidP="00E72130">
      <w:pPr>
        <w:pStyle w:val="20"/>
        <w:shd w:val="clear" w:color="auto" w:fill="auto"/>
        <w:tabs>
          <w:tab w:val="left" w:pos="1197"/>
        </w:tabs>
        <w:spacing w:before="0" w:after="0" w:line="240" w:lineRule="auto"/>
        <w:jc w:val="center"/>
        <w:rPr>
          <w:b/>
          <w:sz w:val="28"/>
          <w:szCs w:val="28"/>
        </w:rPr>
      </w:pPr>
      <w:r>
        <w:rPr>
          <w:b/>
          <w:sz w:val="28"/>
          <w:szCs w:val="28"/>
        </w:rPr>
        <w:t>5. Джерела</w:t>
      </w:r>
      <w:r w:rsidRPr="001E44E8">
        <w:rPr>
          <w:b/>
          <w:sz w:val="28"/>
          <w:szCs w:val="28"/>
        </w:rPr>
        <w:t xml:space="preserve"> </w:t>
      </w:r>
      <w:r>
        <w:rPr>
          <w:b/>
          <w:sz w:val="28"/>
          <w:szCs w:val="28"/>
        </w:rPr>
        <w:t xml:space="preserve">та порядок </w:t>
      </w:r>
      <w:r w:rsidRPr="001E44E8">
        <w:rPr>
          <w:b/>
          <w:sz w:val="28"/>
          <w:szCs w:val="28"/>
        </w:rPr>
        <w:t>фінансування Програми</w:t>
      </w:r>
    </w:p>
    <w:p w:rsidR="00BC69EF" w:rsidRPr="001E44E8" w:rsidRDefault="00BC69EF" w:rsidP="00E72130">
      <w:pPr>
        <w:pStyle w:val="20"/>
        <w:shd w:val="clear" w:color="auto" w:fill="auto"/>
        <w:tabs>
          <w:tab w:val="left" w:pos="1197"/>
        </w:tabs>
        <w:spacing w:before="0" w:after="0" w:line="240" w:lineRule="auto"/>
        <w:jc w:val="center"/>
        <w:rPr>
          <w:b/>
          <w:sz w:val="28"/>
          <w:szCs w:val="28"/>
        </w:rPr>
      </w:pPr>
    </w:p>
    <w:p w:rsidR="00C03C22" w:rsidRPr="00C66B1D" w:rsidRDefault="00C03C22" w:rsidP="00C03C22">
      <w:pPr>
        <w:ind w:firstLine="567"/>
        <w:jc w:val="both"/>
        <w:rPr>
          <w:szCs w:val="28"/>
        </w:rPr>
      </w:pPr>
      <w:r w:rsidRPr="00860B67">
        <w:t xml:space="preserve">Фінансування Програми здійснюється за рахунок коштів бюджету </w:t>
      </w:r>
      <w:r>
        <w:t>Малинс</w:t>
      </w:r>
      <w:r w:rsidRPr="00860B67">
        <w:t>ької міської територіальної громади</w:t>
      </w:r>
      <w:r w:rsidR="00C66B1D">
        <w:t xml:space="preserve">, </w:t>
      </w:r>
      <w:r w:rsidR="00C66B1D" w:rsidRPr="00C66B1D">
        <w:rPr>
          <w:sz w:val="24"/>
          <w:szCs w:val="24"/>
          <w:lang w:eastAsia="ar-SA"/>
        </w:rPr>
        <w:t xml:space="preserve"> </w:t>
      </w:r>
      <w:r w:rsidR="00C66B1D" w:rsidRPr="00C66B1D">
        <w:rPr>
          <w:szCs w:val="28"/>
          <w:lang w:eastAsia="ar-SA"/>
        </w:rPr>
        <w:t>інш</w:t>
      </w:r>
      <w:r w:rsidR="00C66B1D">
        <w:rPr>
          <w:szCs w:val="28"/>
          <w:lang w:eastAsia="ar-SA"/>
        </w:rPr>
        <w:t>их</w:t>
      </w:r>
      <w:r w:rsidR="00C66B1D" w:rsidRPr="00C66B1D">
        <w:rPr>
          <w:szCs w:val="28"/>
          <w:lang w:eastAsia="ar-SA"/>
        </w:rPr>
        <w:t xml:space="preserve"> джерел не заборонен</w:t>
      </w:r>
      <w:r w:rsidR="007C5177">
        <w:rPr>
          <w:szCs w:val="28"/>
          <w:lang w:eastAsia="ar-SA"/>
        </w:rPr>
        <w:t>их</w:t>
      </w:r>
      <w:r w:rsidR="00C66B1D" w:rsidRPr="00C66B1D">
        <w:rPr>
          <w:szCs w:val="28"/>
          <w:lang w:eastAsia="ar-SA"/>
        </w:rPr>
        <w:t xml:space="preserve"> чинним законодавством</w:t>
      </w:r>
      <w:r w:rsidR="00C66B1D">
        <w:rPr>
          <w:szCs w:val="28"/>
          <w:lang w:eastAsia="ar-SA"/>
        </w:rPr>
        <w:t>.</w:t>
      </w:r>
    </w:p>
    <w:p w:rsidR="00C03C22" w:rsidRDefault="00C03C22" w:rsidP="00C03C22">
      <w:pPr>
        <w:ind w:firstLine="567"/>
        <w:jc w:val="both"/>
      </w:pPr>
      <w:r w:rsidRPr="00860B67">
        <w:t xml:space="preserve">Для реалізації Програми із бюджету громади виділяються кошти, які спрямовуються </w:t>
      </w:r>
      <w:r w:rsidR="00C66B1D">
        <w:t xml:space="preserve">на </w:t>
      </w:r>
      <w:r w:rsidRPr="00860B67">
        <w:t>реалізаці</w:t>
      </w:r>
      <w:r w:rsidR="00C66B1D">
        <w:t>ю</w:t>
      </w:r>
      <w:r w:rsidRPr="00860B67">
        <w:t xml:space="preserve"> проектів мешканців громади, громадських організацій.</w:t>
      </w:r>
    </w:p>
    <w:p w:rsidR="00C03C22" w:rsidRDefault="00C03C22" w:rsidP="00C03C22">
      <w:pPr>
        <w:ind w:firstLine="567"/>
        <w:jc w:val="both"/>
      </w:pPr>
      <w:r w:rsidRPr="00860B67">
        <w:t xml:space="preserve">Рішення про виділення коштів у рамках Програми приймається </w:t>
      </w:r>
      <w:r>
        <w:t>Малинсько</w:t>
      </w:r>
      <w:r w:rsidR="008F2298">
        <w:t>ю</w:t>
      </w:r>
      <w:r w:rsidRPr="00860B67">
        <w:t xml:space="preserve"> місько</w:t>
      </w:r>
      <w:r w:rsidR="008F2298">
        <w:t>ю</w:t>
      </w:r>
      <w:r w:rsidRPr="00860B67">
        <w:t xml:space="preserve"> рад</w:t>
      </w:r>
      <w:r w:rsidR="008F2298">
        <w:t>ою</w:t>
      </w:r>
      <w:r w:rsidRPr="00860B67">
        <w:t xml:space="preserve"> по завершенню процедури конкурсного відбору </w:t>
      </w:r>
      <w:r>
        <w:t>проектів.</w:t>
      </w:r>
    </w:p>
    <w:p w:rsidR="00C03C22" w:rsidRPr="005759BA" w:rsidRDefault="008F2298" w:rsidP="00C03C22">
      <w:pPr>
        <w:ind w:firstLine="567"/>
        <w:jc w:val="both"/>
      </w:pPr>
      <w:r>
        <w:t>Головними</w:t>
      </w:r>
      <w:r w:rsidR="00C03C22" w:rsidRPr="005759BA">
        <w:t xml:space="preserve"> розпорядниками коштів по виконанню зазначених проектів є структурні підрозділи виконавчого комітету міської ради відповідно до сфери д</w:t>
      </w:r>
      <w:r w:rsidR="005B1BB1" w:rsidRPr="005759BA">
        <w:t>ія</w:t>
      </w:r>
      <w:r w:rsidR="00C03C22" w:rsidRPr="005759BA">
        <w:t>льності.</w:t>
      </w:r>
    </w:p>
    <w:p w:rsidR="00C03C22" w:rsidRPr="005759BA" w:rsidRDefault="00AD774E" w:rsidP="00C03C22">
      <w:pPr>
        <w:ind w:firstLine="567"/>
        <w:jc w:val="both"/>
      </w:pPr>
      <w:r w:rsidRPr="005759BA">
        <w:t>Автор проекту, який визнано</w:t>
      </w:r>
      <w:r w:rsidR="00C03C22" w:rsidRPr="005759BA">
        <w:t xml:space="preserve"> </w:t>
      </w:r>
      <w:r w:rsidRPr="005759BA">
        <w:t>п</w:t>
      </w:r>
      <w:r w:rsidR="00C03C22" w:rsidRPr="005759BA">
        <w:rPr>
          <w:szCs w:val="28"/>
        </w:rPr>
        <w:t>еремож</w:t>
      </w:r>
      <w:r w:rsidRPr="005759BA">
        <w:rPr>
          <w:szCs w:val="28"/>
        </w:rPr>
        <w:t>цем</w:t>
      </w:r>
      <w:r w:rsidR="00C03C22" w:rsidRPr="005759BA">
        <w:rPr>
          <w:szCs w:val="28"/>
        </w:rPr>
        <w:t xml:space="preserve"> конкурсу отримує диплом</w:t>
      </w:r>
      <w:r w:rsidRPr="005759BA">
        <w:rPr>
          <w:szCs w:val="28"/>
        </w:rPr>
        <w:t xml:space="preserve"> та </w:t>
      </w:r>
      <w:r w:rsidR="00C03C22" w:rsidRPr="005759BA">
        <w:rPr>
          <w:szCs w:val="28"/>
        </w:rPr>
        <w:t xml:space="preserve"> грош</w:t>
      </w:r>
      <w:r w:rsidRPr="005759BA">
        <w:rPr>
          <w:szCs w:val="28"/>
        </w:rPr>
        <w:t xml:space="preserve">ову винагороду   у розмірі   </w:t>
      </w:r>
      <w:r w:rsidR="00C03C22" w:rsidRPr="005759BA">
        <w:rPr>
          <w:szCs w:val="28"/>
        </w:rPr>
        <w:t>5 000 (п’ять тисяч) гривень</w:t>
      </w:r>
      <w:r w:rsidRPr="005759BA">
        <w:rPr>
          <w:szCs w:val="28"/>
        </w:rPr>
        <w:t>.</w:t>
      </w:r>
    </w:p>
    <w:p w:rsidR="00C03C22" w:rsidRPr="00860B67" w:rsidRDefault="00C03C22" w:rsidP="00C03C22">
      <w:pPr>
        <w:ind w:firstLine="567"/>
        <w:jc w:val="both"/>
      </w:pPr>
      <w:r w:rsidRPr="00860B67">
        <w:t>Обсяг фінансування Програми в поточному бюджетному періоді може ко</w:t>
      </w:r>
      <w:r w:rsidR="00626B35">
        <w:t>ригуватися у разі виникнення не</w:t>
      </w:r>
      <w:r w:rsidRPr="00860B67">
        <w:t>передбачуваних факторів, що вплинули на своєчасність виконання окремих заходів та проведення відповідних видатків.</w:t>
      </w:r>
    </w:p>
    <w:p w:rsidR="00C03C22" w:rsidRPr="00276122" w:rsidRDefault="00C03C22" w:rsidP="00C03C22">
      <w:pPr>
        <w:ind w:firstLine="567"/>
        <w:jc w:val="both"/>
        <w:rPr>
          <w:color w:val="FF0000"/>
        </w:rPr>
      </w:pPr>
    </w:p>
    <w:p w:rsidR="00BC69EF" w:rsidRPr="001E44E8" w:rsidRDefault="00BC69EF" w:rsidP="00CA3A33">
      <w:pPr>
        <w:pStyle w:val="20"/>
        <w:shd w:val="clear" w:color="auto" w:fill="auto"/>
        <w:tabs>
          <w:tab w:val="left" w:pos="1197"/>
        </w:tabs>
        <w:spacing w:before="0" w:after="267" w:line="240" w:lineRule="auto"/>
        <w:jc w:val="center"/>
        <w:rPr>
          <w:b/>
          <w:sz w:val="28"/>
          <w:szCs w:val="28"/>
        </w:rPr>
      </w:pPr>
      <w:r>
        <w:rPr>
          <w:b/>
          <w:sz w:val="28"/>
          <w:szCs w:val="28"/>
        </w:rPr>
        <w:t>6. </w:t>
      </w:r>
      <w:r w:rsidRPr="001E44E8">
        <w:rPr>
          <w:b/>
          <w:sz w:val="28"/>
          <w:szCs w:val="28"/>
        </w:rPr>
        <w:t>Моніторинг та оцінка виконання Програми</w:t>
      </w:r>
    </w:p>
    <w:p w:rsidR="00BC69EF" w:rsidRPr="00CA3A33" w:rsidRDefault="00BC69EF" w:rsidP="00107DCC">
      <w:pPr>
        <w:pStyle w:val="20"/>
        <w:shd w:val="clear" w:color="auto" w:fill="auto"/>
        <w:tabs>
          <w:tab w:val="left" w:pos="720"/>
        </w:tabs>
        <w:spacing w:before="0" w:after="0" w:line="240" w:lineRule="auto"/>
        <w:ind w:firstLine="709"/>
        <w:rPr>
          <w:b/>
          <w:color w:val="FF0000"/>
          <w:sz w:val="28"/>
          <w:szCs w:val="28"/>
        </w:rPr>
      </w:pPr>
      <w:r w:rsidRPr="001E44E8">
        <w:rPr>
          <w:sz w:val="28"/>
          <w:szCs w:val="28"/>
        </w:rPr>
        <w:t>Моніторинг виконання Програми містить інформацію про заплановані та фактичні обсяги фінансування, досягнуті результати</w:t>
      </w:r>
      <w:r>
        <w:rPr>
          <w:sz w:val="28"/>
          <w:szCs w:val="28"/>
        </w:rPr>
        <w:t xml:space="preserve"> </w:t>
      </w:r>
      <w:r w:rsidRPr="00A507FE">
        <w:rPr>
          <w:sz w:val="28"/>
          <w:szCs w:val="28"/>
        </w:rPr>
        <w:t>(Додаток 2</w:t>
      </w:r>
      <w:r w:rsidRPr="00576273">
        <w:rPr>
          <w:sz w:val="28"/>
          <w:szCs w:val="28"/>
        </w:rPr>
        <w:t xml:space="preserve"> </w:t>
      </w:r>
      <w:r w:rsidRPr="00D675D8">
        <w:rPr>
          <w:sz w:val="28"/>
          <w:szCs w:val="28"/>
        </w:rPr>
        <w:t>до Програми</w:t>
      </w:r>
      <w:r w:rsidRPr="00A507FE">
        <w:rPr>
          <w:sz w:val="28"/>
          <w:szCs w:val="28"/>
        </w:rPr>
        <w:t>).</w:t>
      </w:r>
    </w:p>
    <w:p w:rsidR="00BC69EF" w:rsidRDefault="00BC69EF" w:rsidP="00CA3A33">
      <w:pPr>
        <w:pStyle w:val="20"/>
        <w:shd w:val="clear" w:color="auto" w:fill="auto"/>
        <w:tabs>
          <w:tab w:val="left" w:pos="1203"/>
        </w:tabs>
        <w:spacing w:before="0" w:after="0" w:line="240" w:lineRule="auto"/>
        <w:ind w:firstLine="709"/>
        <w:rPr>
          <w:sz w:val="28"/>
          <w:szCs w:val="28"/>
        </w:rPr>
      </w:pPr>
      <w:r w:rsidRPr="001E44E8">
        <w:rPr>
          <w:sz w:val="28"/>
          <w:szCs w:val="28"/>
        </w:rPr>
        <w:t>Дані, отримані в процесі моніторингу, є основою для складання Звіту про оцінку ефективності виконання Програми.</w:t>
      </w:r>
    </w:p>
    <w:p w:rsidR="00BC69EF" w:rsidRPr="001E44E8" w:rsidRDefault="00BC69EF" w:rsidP="00107DCC">
      <w:pPr>
        <w:pStyle w:val="20"/>
        <w:shd w:val="clear" w:color="auto" w:fill="auto"/>
        <w:tabs>
          <w:tab w:val="left" w:pos="1203"/>
        </w:tabs>
        <w:spacing w:before="0" w:after="0" w:line="240" w:lineRule="auto"/>
        <w:ind w:firstLine="709"/>
        <w:rPr>
          <w:sz w:val="28"/>
          <w:szCs w:val="28"/>
        </w:rPr>
      </w:pPr>
      <w:r w:rsidRPr="001E44E8">
        <w:rPr>
          <w:sz w:val="28"/>
          <w:szCs w:val="28"/>
        </w:rPr>
        <w:t>Звіт про оцінку ефективності виконання Програми оприлюднюється на офіційн</w:t>
      </w:r>
      <w:r w:rsidR="005A5EC0">
        <w:rPr>
          <w:sz w:val="28"/>
          <w:szCs w:val="28"/>
          <w:lang w:val="uk-UA"/>
        </w:rPr>
        <w:t>их</w:t>
      </w:r>
      <w:r w:rsidRPr="001E44E8">
        <w:rPr>
          <w:sz w:val="28"/>
          <w:szCs w:val="28"/>
        </w:rPr>
        <w:t xml:space="preserve"> веб-</w:t>
      </w:r>
      <w:r w:rsidR="005A5EC0">
        <w:rPr>
          <w:sz w:val="28"/>
          <w:szCs w:val="28"/>
          <w:lang w:val="uk-UA"/>
        </w:rPr>
        <w:t>ресурсах</w:t>
      </w:r>
      <w:r w:rsidRPr="001E44E8">
        <w:rPr>
          <w:sz w:val="28"/>
          <w:szCs w:val="28"/>
        </w:rPr>
        <w:t xml:space="preserve"> </w:t>
      </w:r>
      <w:r>
        <w:rPr>
          <w:sz w:val="28"/>
          <w:szCs w:val="28"/>
        </w:rPr>
        <w:t xml:space="preserve">Малинської </w:t>
      </w:r>
      <w:r w:rsidRPr="001E44E8">
        <w:rPr>
          <w:sz w:val="28"/>
          <w:szCs w:val="28"/>
        </w:rPr>
        <w:t xml:space="preserve"> </w:t>
      </w:r>
      <w:r w:rsidR="005A5EC0">
        <w:rPr>
          <w:sz w:val="28"/>
          <w:szCs w:val="28"/>
          <w:lang w:val="uk-UA"/>
        </w:rPr>
        <w:t>міської ради</w:t>
      </w:r>
      <w:r w:rsidRPr="001E44E8">
        <w:rPr>
          <w:sz w:val="28"/>
          <w:szCs w:val="28"/>
        </w:rPr>
        <w:t xml:space="preserve"> до кінця першого кварталу року, наступного за звітним.</w:t>
      </w:r>
    </w:p>
    <w:p w:rsidR="00BC69EF" w:rsidRPr="001E44E8" w:rsidRDefault="00BC69EF" w:rsidP="00A1165B">
      <w:pPr>
        <w:pStyle w:val="20"/>
        <w:shd w:val="clear" w:color="auto" w:fill="auto"/>
        <w:tabs>
          <w:tab w:val="left" w:pos="1203"/>
        </w:tabs>
        <w:spacing w:before="0" w:after="0" w:line="240" w:lineRule="auto"/>
        <w:ind w:left="709"/>
        <w:rPr>
          <w:sz w:val="28"/>
          <w:szCs w:val="28"/>
        </w:rPr>
      </w:pPr>
    </w:p>
    <w:p w:rsidR="00BC69EF" w:rsidRDefault="00BC69EF" w:rsidP="009973AE">
      <w:pPr>
        <w:pStyle w:val="20"/>
        <w:shd w:val="clear" w:color="auto" w:fill="auto"/>
        <w:tabs>
          <w:tab w:val="left" w:pos="1197"/>
        </w:tabs>
        <w:spacing w:before="0" w:after="267" w:line="240" w:lineRule="auto"/>
        <w:jc w:val="center"/>
        <w:rPr>
          <w:b/>
          <w:sz w:val="28"/>
          <w:szCs w:val="28"/>
        </w:rPr>
      </w:pPr>
      <w:r>
        <w:rPr>
          <w:b/>
          <w:sz w:val="28"/>
          <w:szCs w:val="28"/>
        </w:rPr>
        <w:t>7. </w:t>
      </w:r>
      <w:r w:rsidRPr="001E44E8">
        <w:rPr>
          <w:b/>
          <w:sz w:val="28"/>
          <w:szCs w:val="28"/>
        </w:rPr>
        <w:t>Очікувані результати виконання Програми</w:t>
      </w:r>
    </w:p>
    <w:p w:rsidR="00BC69EF" w:rsidRPr="000D5698" w:rsidRDefault="00BC69EF" w:rsidP="009973AE">
      <w:pPr>
        <w:tabs>
          <w:tab w:val="left" w:pos="4500"/>
        </w:tabs>
        <w:jc w:val="both"/>
        <w:rPr>
          <w:szCs w:val="28"/>
        </w:rPr>
      </w:pPr>
      <w:r w:rsidRPr="000D5698">
        <w:rPr>
          <w:szCs w:val="28"/>
        </w:rPr>
        <w:t>Виконання Програми забезпечить обізнаність жителів щодо можливостей реалізації ініціативних ідей, покращить рівень їх знань у підготовці проектних пропозицій, стимулює активізацію громадських ініціатив, спрямованих на залучення додаткових коштів на розвиток територіальної громади.</w:t>
      </w:r>
    </w:p>
    <w:p w:rsidR="00BC69EF" w:rsidRPr="003F1E8A" w:rsidRDefault="00BC69EF" w:rsidP="009973AE">
      <w:pPr>
        <w:tabs>
          <w:tab w:val="left" w:pos="4500"/>
        </w:tabs>
        <w:jc w:val="both"/>
        <w:rPr>
          <w:szCs w:val="28"/>
        </w:rPr>
      </w:pPr>
      <w:r w:rsidRPr="003F1E8A">
        <w:rPr>
          <w:szCs w:val="28"/>
        </w:rPr>
        <w:t>Очікувані результати виконання Програми:</w:t>
      </w:r>
    </w:p>
    <w:p w:rsidR="00BC69EF" w:rsidRPr="000D5698" w:rsidRDefault="00BC69EF" w:rsidP="009973AE">
      <w:pPr>
        <w:tabs>
          <w:tab w:val="left" w:pos="4500"/>
        </w:tabs>
        <w:jc w:val="both"/>
        <w:rPr>
          <w:szCs w:val="28"/>
        </w:rPr>
      </w:pPr>
      <w:r w:rsidRPr="000D5698">
        <w:rPr>
          <w:szCs w:val="28"/>
        </w:rPr>
        <w:t>- налагодження конструктивної співпраці громадян і влади;</w:t>
      </w:r>
    </w:p>
    <w:p w:rsidR="00BC69EF" w:rsidRPr="000D5698" w:rsidRDefault="00BC69EF" w:rsidP="009973AE">
      <w:pPr>
        <w:tabs>
          <w:tab w:val="left" w:pos="4500"/>
        </w:tabs>
        <w:jc w:val="both"/>
        <w:rPr>
          <w:szCs w:val="28"/>
        </w:rPr>
      </w:pPr>
      <w:r w:rsidRPr="000D5698">
        <w:rPr>
          <w:szCs w:val="28"/>
        </w:rPr>
        <w:t>- активізація участі громадськості у реалізації Програми</w:t>
      </w:r>
      <w:r>
        <w:rPr>
          <w:szCs w:val="28"/>
        </w:rPr>
        <w:t>, виховання почуття відповідальності;</w:t>
      </w:r>
    </w:p>
    <w:p w:rsidR="00BC69EF" w:rsidRPr="000D5698" w:rsidRDefault="00BC69EF" w:rsidP="009973AE">
      <w:pPr>
        <w:tabs>
          <w:tab w:val="left" w:pos="4500"/>
        </w:tabs>
        <w:jc w:val="both"/>
        <w:rPr>
          <w:szCs w:val="28"/>
        </w:rPr>
      </w:pPr>
      <w:r>
        <w:rPr>
          <w:szCs w:val="28"/>
        </w:rPr>
        <w:t>- </w:t>
      </w:r>
      <w:r w:rsidRPr="000D5698">
        <w:rPr>
          <w:szCs w:val="28"/>
        </w:rPr>
        <w:t>першочергове врахування думки та пропозицій громадськості у вирішенні пріоритетних завдань розвитку території;</w:t>
      </w:r>
    </w:p>
    <w:p w:rsidR="00BC69EF" w:rsidRDefault="00BC69EF" w:rsidP="00DC0FA1">
      <w:pPr>
        <w:jc w:val="both"/>
        <w:rPr>
          <w:szCs w:val="28"/>
        </w:rPr>
      </w:pPr>
      <w:r w:rsidRPr="000D5698">
        <w:rPr>
          <w:szCs w:val="28"/>
        </w:rPr>
        <w:t>- побудова комфортно</w:t>
      </w:r>
      <w:r>
        <w:rPr>
          <w:szCs w:val="28"/>
        </w:rPr>
        <w:t>го іміджу та прогресивного середовища;</w:t>
      </w:r>
    </w:p>
    <w:p w:rsidR="00BC69EF" w:rsidRDefault="00BC69EF" w:rsidP="00DC0FA1">
      <w:pPr>
        <w:jc w:val="both"/>
        <w:rPr>
          <w:szCs w:val="28"/>
        </w:rPr>
      </w:pPr>
      <w:r>
        <w:rPr>
          <w:szCs w:val="28"/>
        </w:rPr>
        <w:t>- забезпечення обізнаності</w:t>
      </w:r>
      <w:r w:rsidRPr="001E44E8">
        <w:rPr>
          <w:szCs w:val="28"/>
        </w:rPr>
        <w:t xml:space="preserve"> громадян щодо можливостей реалізації ініціативних ідей, покращ</w:t>
      </w:r>
      <w:r>
        <w:rPr>
          <w:szCs w:val="28"/>
        </w:rPr>
        <w:t>ення рівня</w:t>
      </w:r>
      <w:r w:rsidRPr="001E44E8">
        <w:rPr>
          <w:szCs w:val="28"/>
        </w:rPr>
        <w:t xml:space="preserve"> їх знань щодо процесів підготовки проект</w:t>
      </w:r>
      <w:r>
        <w:rPr>
          <w:szCs w:val="28"/>
        </w:rPr>
        <w:t>них пропозицій та їх реалізації;</w:t>
      </w:r>
    </w:p>
    <w:p w:rsidR="00BC69EF" w:rsidRPr="001E44E8" w:rsidRDefault="00BC69EF" w:rsidP="00DC0FA1">
      <w:pPr>
        <w:jc w:val="both"/>
        <w:rPr>
          <w:szCs w:val="28"/>
        </w:rPr>
      </w:pPr>
      <w:r>
        <w:rPr>
          <w:szCs w:val="28"/>
        </w:rPr>
        <w:t>- сприяння</w:t>
      </w:r>
      <w:r w:rsidRPr="001E44E8">
        <w:rPr>
          <w:szCs w:val="28"/>
        </w:rPr>
        <w:t xml:space="preserve"> розвитку інфраструктури </w:t>
      </w:r>
      <w:r>
        <w:rPr>
          <w:szCs w:val="28"/>
        </w:rPr>
        <w:t>громади</w:t>
      </w:r>
      <w:r w:rsidRPr="001E44E8">
        <w:rPr>
          <w:szCs w:val="28"/>
        </w:rPr>
        <w:t>, ї</w:t>
      </w:r>
      <w:r>
        <w:rPr>
          <w:szCs w:val="28"/>
        </w:rPr>
        <w:t>ї</w:t>
      </w:r>
      <w:r w:rsidRPr="001E44E8">
        <w:rPr>
          <w:szCs w:val="28"/>
        </w:rPr>
        <w:t xml:space="preserve"> соціального, культурного, екологічного життя.</w:t>
      </w:r>
    </w:p>
    <w:p w:rsidR="00BC69EF" w:rsidRDefault="00BC69EF" w:rsidP="00246078">
      <w:pPr>
        <w:jc w:val="both"/>
        <w:rPr>
          <w:color w:val="FF0000"/>
          <w:szCs w:val="28"/>
        </w:rPr>
      </w:pPr>
    </w:p>
    <w:p w:rsidR="00B82B43" w:rsidRDefault="00B82B43" w:rsidP="00246078">
      <w:pPr>
        <w:jc w:val="both"/>
        <w:rPr>
          <w:color w:val="FF0000"/>
          <w:szCs w:val="28"/>
        </w:rPr>
      </w:pPr>
    </w:p>
    <w:p w:rsidR="00B82B43" w:rsidRDefault="00B82B43" w:rsidP="00246078">
      <w:pPr>
        <w:jc w:val="both"/>
        <w:rPr>
          <w:color w:val="FF0000"/>
          <w:szCs w:val="28"/>
        </w:rPr>
      </w:pPr>
    </w:p>
    <w:p w:rsidR="00B82B43" w:rsidRDefault="00B82B43" w:rsidP="00B82B43">
      <w:pPr>
        <w:rPr>
          <w:color w:val="FF0000"/>
          <w:szCs w:val="28"/>
        </w:rPr>
      </w:pPr>
    </w:p>
    <w:p w:rsidR="00B82B43" w:rsidRPr="00B82B43" w:rsidRDefault="00B82B43" w:rsidP="00B82B43">
      <w:pPr>
        <w:ind w:firstLine="0"/>
        <w:rPr>
          <w:szCs w:val="28"/>
        </w:rPr>
        <w:sectPr w:rsidR="00B82B43" w:rsidRPr="00B82B43" w:rsidSect="00F767DB">
          <w:footerReference w:type="default" r:id="rId8"/>
          <w:pgSz w:w="11906" w:h="16838"/>
          <w:pgMar w:top="1134" w:right="567" w:bottom="1134" w:left="1701" w:header="709" w:footer="709" w:gutter="0"/>
          <w:cols w:space="708"/>
          <w:docGrid w:linePitch="360"/>
        </w:sectPr>
      </w:pPr>
    </w:p>
    <w:p w:rsidR="00BC69EF" w:rsidRDefault="00BC69EF" w:rsidP="00C51020">
      <w:pPr>
        <w:ind w:firstLine="0"/>
        <w:jc w:val="center"/>
        <w:rPr>
          <w:b/>
          <w:szCs w:val="28"/>
        </w:rPr>
      </w:pPr>
      <w:r w:rsidRPr="001E44E8">
        <w:rPr>
          <w:b/>
          <w:szCs w:val="28"/>
        </w:rPr>
        <w:t>ЗАХОДИ</w:t>
      </w:r>
    </w:p>
    <w:p w:rsidR="00BC69EF" w:rsidRDefault="00BC69EF" w:rsidP="00C51020">
      <w:pPr>
        <w:ind w:firstLine="0"/>
        <w:jc w:val="center"/>
        <w:rPr>
          <w:b/>
          <w:szCs w:val="28"/>
        </w:rPr>
      </w:pPr>
      <w:r w:rsidRPr="001E44E8">
        <w:rPr>
          <w:b/>
          <w:szCs w:val="28"/>
        </w:rPr>
        <w:t xml:space="preserve">Програми підтримки </w:t>
      </w:r>
      <w:r>
        <w:rPr>
          <w:b/>
          <w:szCs w:val="28"/>
        </w:rPr>
        <w:t xml:space="preserve">громадських </w:t>
      </w:r>
      <w:r w:rsidRPr="001E44E8">
        <w:rPr>
          <w:b/>
          <w:szCs w:val="28"/>
        </w:rPr>
        <w:t xml:space="preserve">ініціатив  </w:t>
      </w:r>
    </w:p>
    <w:p w:rsidR="00BC69EF" w:rsidRPr="001E44E8" w:rsidRDefault="00BC69EF" w:rsidP="00C51020">
      <w:pPr>
        <w:ind w:firstLine="0"/>
        <w:jc w:val="center"/>
        <w:rPr>
          <w:b/>
          <w:szCs w:val="28"/>
        </w:rPr>
      </w:pPr>
      <w:r w:rsidRPr="001E44E8">
        <w:rPr>
          <w:b/>
          <w:szCs w:val="28"/>
        </w:rPr>
        <w:t xml:space="preserve">                                                                                                                 </w:t>
      </w:r>
    </w:p>
    <w:tbl>
      <w:tblPr>
        <w:tblW w:w="14606"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5"/>
        <w:gridCol w:w="3960"/>
        <w:gridCol w:w="1559"/>
        <w:gridCol w:w="2187"/>
        <w:gridCol w:w="1849"/>
        <w:gridCol w:w="1919"/>
        <w:gridCol w:w="2577"/>
      </w:tblGrid>
      <w:tr w:rsidR="00BC69EF" w:rsidRPr="00E72130" w:rsidTr="006E461F">
        <w:tc>
          <w:tcPr>
            <w:tcW w:w="555" w:type="dxa"/>
          </w:tcPr>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 з/п</w:t>
            </w:r>
          </w:p>
        </w:tc>
        <w:tc>
          <w:tcPr>
            <w:tcW w:w="3960" w:type="dxa"/>
          </w:tcPr>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Перелік</w:t>
            </w:r>
          </w:p>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заходів програми</w:t>
            </w:r>
          </w:p>
        </w:tc>
        <w:tc>
          <w:tcPr>
            <w:tcW w:w="1559" w:type="dxa"/>
          </w:tcPr>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Строк виконання заходу</w:t>
            </w:r>
          </w:p>
        </w:tc>
        <w:tc>
          <w:tcPr>
            <w:tcW w:w="2187" w:type="dxa"/>
          </w:tcPr>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Виконавці</w:t>
            </w:r>
          </w:p>
        </w:tc>
        <w:tc>
          <w:tcPr>
            <w:tcW w:w="1849" w:type="dxa"/>
          </w:tcPr>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Джерела</w:t>
            </w:r>
          </w:p>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фінансування</w:t>
            </w:r>
          </w:p>
        </w:tc>
        <w:tc>
          <w:tcPr>
            <w:tcW w:w="1919" w:type="dxa"/>
          </w:tcPr>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Орієнтовні обсяги фінансування, тис. грн.</w:t>
            </w:r>
          </w:p>
        </w:tc>
        <w:tc>
          <w:tcPr>
            <w:tcW w:w="2577" w:type="dxa"/>
          </w:tcPr>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Очікуваний результат</w:t>
            </w:r>
          </w:p>
        </w:tc>
      </w:tr>
      <w:tr w:rsidR="00BC69EF" w:rsidRPr="00E72130" w:rsidTr="006E461F">
        <w:tc>
          <w:tcPr>
            <w:tcW w:w="555"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1</w:t>
            </w:r>
          </w:p>
        </w:tc>
        <w:tc>
          <w:tcPr>
            <w:tcW w:w="3960" w:type="dxa"/>
          </w:tcPr>
          <w:p w:rsidR="00BC69EF" w:rsidRPr="00E72130" w:rsidRDefault="00BC69EF" w:rsidP="00C51020">
            <w:pPr>
              <w:tabs>
                <w:tab w:val="left" w:pos="6120"/>
              </w:tabs>
              <w:ind w:firstLine="0"/>
              <w:jc w:val="both"/>
              <w:rPr>
                <w:rFonts w:cs="Times New Roman"/>
                <w:sz w:val="24"/>
                <w:szCs w:val="24"/>
              </w:rPr>
            </w:pPr>
            <w:r>
              <w:rPr>
                <w:rFonts w:cs="Times New Roman"/>
                <w:sz w:val="24"/>
                <w:szCs w:val="24"/>
              </w:rPr>
              <w:t xml:space="preserve"> І</w:t>
            </w:r>
            <w:r w:rsidRPr="00E72130">
              <w:rPr>
                <w:rFonts w:cs="Times New Roman"/>
                <w:sz w:val="24"/>
                <w:szCs w:val="24"/>
              </w:rPr>
              <w:t xml:space="preserve">нформаційна кампанія на веб-сторінці </w:t>
            </w:r>
            <w:r>
              <w:rPr>
                <w:rFonts w:cs="Times New Roman"/>
                <w:sz w:val="24"/>
                <w:szCs w:val="24"/>
              </w:rPr>
              <w:t>Малинської міської</w:t>
            </w:r>
            <w:r w:rsidRPr="00E72130">
              <w:rPr>
                <w:rFonts w:cs="Times New Roman"/>
                <w:sz w:val="24"/>
                <w:szCs w:val="24"/>
              </w:rPr>
              <w:t xml:space="preserve">  ради</w:t>
            </w:r>
          </w:p>
        </w:tc>
        <w:tc>
          <w:tcPr>
            <w:tcW w:w="1559" w:type="dxa"/>
          </w:tcPr>
          <w:p w:rsidR="00BC69EF" w:rsidRPr="00E72130" w:rsidRDefault="00BC69EF" w:rsidP="006E461F">
            <w:pPr>
              <w:tabs>
                <w:tab w:val="left" w:pos="6120"/>
              </w:tabs>
              <w:ind w:firstLine="0"/>
              <w:rPr>
                <w:rFonts w:cs="Times New Roman"/>
                <w:sz w:val="24"/>
                <w:szCs w:val="24"/>
              </w:rPr>
            </w:pPr>
            <w:r>
              <w:rPr>
                <w:rFonts w:cs="Times New Roman"/>
                <w:sz w:val="24"/>
                <w:szCs w:val="24"/>
              </w:rPr>
              <w:t>Протягом року</w:t>
            </w:r>
          </w:p>
        </w:tc>
        <w:tc>
          <w:tcPr>
            <w:tcW w:w="2187"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Фахівець із ведення інформаційної політики</w:t>
            </w:r>
          </w:p>
        </w:tc>
        <w:tc>
          <w:tcPr>
            <w:tcW w:w="1849"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w:t>
            </w:r>
          </w:p>
        </w:tc>
        <w:tc>
          <w:tcPr>
            <w:tcW w:w="1919"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w:t>
            </w:r>
          </w:p>
          <w:p w:rsidR="00BC69EF" w:rsidRPr="00E72130" w:rsidRDefault="00BC69EF" w:rsidP="006E461F">
            <w:pPr>
              <w:tabs>
                <w:tab w:val="left" w:pos="6120"/>
              </w:tabs>
              <w:ind w:firstLine="0"/>
              <w:jc w:val="both"/>
              <w:rPr>
                <w:rFonts w:cs="Times New Roman"/>
                <w:sz w:val="24"/>
                <w:szCs w:val="24"/>
              </w:rPr>
            </w:pPr>
          </w:p>
          <w:p w:rsidR="00BC69EF" w:rsidRPr="00E72130" w:rsidRDefault="00BC69EF" w:rsidP="006E461F">
            <w:pPr>
              <w:tabs>
                <w:tab w:val="left" w:pos="6120"/>
              </w:tabs>
              <w:ind w:firstLine="0"/>
              <w:jc w:val="both"/>
              <w:rPr>
                <w:rFonts w:cs="Times New Roman"/>
                <w:sz w:val="24"/>
                <w:szCs w:val="24"/>
              </w:rPr>
            </w:pPr>
          </w:p>
        </w:tc>
        <w:tc>
          <w:tcPr>
            <w:tcW w:w="2577"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Ознайомлення жителів громадян з можливостями щодо висунення ініціатив</w:t>
            </w:r>
          </w:p>
        </w:tc>
      </w:tr>
      <w:tr w:rsidR="00BC69EF" w:rsidRPr="00E72130" w:rsidTr="006E461F">
        <w:tc>
          <w:tcPr>
            <w:tcW w:w="555"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2</w:t>
            </w:r>
          </w:p>
        </w:tc>
        <w:tc>
          <w:tcPr>
            <w:tcW w:w="3960" w:type="dxa"/>
          </w:tcPr>
          <w:p w:rsidR="00BC69EF" w:rsidRPr="00E72130" w:rsidRDefault="00BC69EF" w:rsidP="00C51020">
            <w:pPr>
              <w:tabs>
                <w:tab w:val="left" w:pos="6120"/>
              </w:tabs>
              <w:ind w:firstLine="0"/>
              <w:jc w:val="both"/>
              <w:rPr>
                <w:rFonts w:cs="Times New Roman"/>
                <w:sz w:val="24"/>
                <w:szCs w:val="24"/>
              </w:rPr>
            </w:pPr>
            <w:r w:rsidRPr="00E72130">
              <w:rPr>
                <w:rFonts w:cs="Times New Roman"/>
                <w:sz w:val="24"/>
                <w:szCs w:val="24"/>
              </w:rPr>
              <w:t xml:space="preserve">Оголошення конкурсу </w:t>
            </w:r>
            <w:r>
              <w:rPr>
                <w:rFonts w:cs="Times New Roman"/>
                <w:sz w:val="24"/>
                <w:szCs w:val="24"/>
              </w:rPr>
              <w:t xml:space="preserve">громадських </w:t>
            </w:r>
            <w:r w:rsidRPr="00E72130">
              <w:rPr>
                <w:rFonts w:cs="Times New Roman"/>
                <w:sz w:val="24"/>
                <w:szCs w:val="24"/>
              </w:rPr>
              <w:t>ініціатив</w:t>
            </w:r>
          </w:p>
        </w:tc>
        <w:tc>
          <w:tcPr>
            <w:tcW w:w="1559"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Протягом року</w:t>
            </w:r>
          </w:p>
        </w:tc>
        <w:tc>
          <w:tcPr>
            <w:tcW w:w="2187"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 xml:space="preserve">Виконавчий комітет Малинської міської ради </w:t>
            </w:r>
          </w:p>
        </w:tc>
        <w:tc>
          <w:tcPr>
            <w:tcW w:w="1849"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w:t>
            </w:r>
          </w:p>
        </w:tc>
        <w:tc>
          <w:tcPr>
            <w:tcW w:w="1919"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w:t>
            </w:r>
          </w:p>
          <w:p w:rsidR="00BC69EF" w:rsidRPr="00E72130" w:rsidRDefault="00BC69EF" w:rsidP="006E461F">
            <w:pPr>
              <w:tabs>
                <w:tab w:val="left" w:pos="6120"/>
              </w:tabs>
              <w:ind w:firstLine="0"/>
              <w:jc w:val="both"/>
              <w:rPr>
                <w:rFonts w:cs="Times New Roman"/>
                <w:sz w:val="24"/>
                <w:szCs w:val="24"/>
              </w:rPr>
            </w:pPr>
          </w:p>
          <w:p w:rsidR="00BC69EF" w:rsidRPr="00E72130" w:rsidRDefault="00BC69EF" w:rsidP="006E461F">
            <w:pPr>
              <w:tabs>
                <w:tab w:val="left" w:pos="6120"/>
              </w:tabs>
              <w:ind w:firstLine="0"/>
              <w:jc w:val="both"/>
              <w:rPr>
                <w:rFonts w:cs="Times New Roman"/>
                <w:sz w:val="24"/>
                <w:szCs w:val="24"/>
              </w:rPr>
            </w:pPr>
          </w:p>
        </w:tc>
        <w:tc>
          <w:tcPr>
            <w:tcW w:w="2577"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Доведення до відома жителів громади</w:t>
            </w:r>
            <w:r>
              <w:rPr>
                <w:rFonts w:cs="Times New Roman"/>
                <w:sz w:val="24"/>
                <w:szCs w:val="24"/>
              </w:rPr>
              <w:t xml:space="preserve"> інформації щодо </w:t>
            </w:r>
            <w:r w:rsidRPr="00E72130">
              <w:rPr>
                <w:rFonts w:cs="Times New Roman"/>
                <w:sz w:val="24"/>
                <w:szCs w:val="24"/>
              </w:rPr>
              <w:t xml:space="preserve">умов </w:t>
            </w:r>
            <w:r>
              <w:rPr>
                <w:rFonts w:cs="Times New Roman"/>
                <w:sz w:val="24"/>
                <w:szCs w:val="24"/>
              </w:rPr>
              <w:t xml:space="preserve">проведення </w:t>
            </w:r>
            <w:r w:rsidRPr="00E72130">
              <w:rPr>
                <w:rFonts w:cs="Times New Roman"/>
                <w:sz w:val="24"/>
                <w:szCs w:val="24"/>
              </w:rPr>
              <w:t>конкурсу</w:t>
            </w:r>
          </w:p>
        </w:tc>
      </w:tr>
      <w:tr w:rsidR="00BC69EF" w:rsidRPr="00E72130" w:rsidTr="006E461F">
        <w:tc>
          <w:tcPr>
            <w:tcW w:w="555"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3.</w:t>
            </w:r>
          </w:p>
        </w:tc>
        <w:tc>
          <w:tcPr>
            <w:tcW w:w="3960" w:type="dxa"/>
          </w:tcPr>
          <w:p w:rsidR="00BC69EF" w:rsidRPr="00E72130" w:rsidRDefault="00BC69EF" w:rsidP="00FD7082">
            <w:pPr>
              <w:tabs>
                <w:tab w:val="left" w:pos="6120"/>
              </w:tabs>
              <w:ind w:firstLine="0"/>
              <w:jc w:val="both"/>
              <w:rPr>
                <w:rFonts w:cs="Times New Roman"/>
                <w:sz w:val="24"/>
                <w:szCs w:val="24"/>
              </w:rPr>
            </w:pPr>
            <w:r w:rsidRPr="00E72130">
              <w:rPr>
                <w:rFonts w:cs="Times New Roman"/>
                <w:sz w:val="24"/>
                <w:szCs w:val="24"/>
              </w:rPr>
              <w:t xml:space="preserve">Розповсюдження </w:t>
            </w:r>
            <w:r>
              <w:rPr>
                <w:rFonts w:cs="Times New Roman"/>
                <w:sz w:val="24"/>
                <w:szCs w:val="24"/>
              </w:rPr>
              <w:t>інформаційних</w:t>
            </w:r>
            <w:r w:rsidRPr="00E72130">
              <w:rPr>
                <w:rFonts w:cs="Times New Roman"/>
                <w:sz w:val="24"/>
                <w:szCs w:val="24"/>
              </w:rPr>
              <w:t xml:space="preserve"> матеріалів серед жителів населених пунктів громади, проведення зустрічей з жителями з метою роз’яснення методики реалізації Програми </w:t>
            </w:r>
          </w:p>
        </w:tc>
        <w:tc>
          <w:tcPr>
            <w:tcW w:w="1559"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Протягом року</w:t>
            </w:r>
          </w:p>
        </w:tc>
        <w:tc>
          <w:tcPr>
            <w:tcW w:w="2187" w:type="dxa"/>
          </w:tcPr>
          <w:p w:rsidR="00BC69EF" w:rsidRPr="00E72130" w:rsidRDefault="008F2298" w:rsidP="008F2298">
            <w:pPr>
              <w:tabs>
                <w:tab w:val="left" w:pos="6120"/>
              </w:tabs>
              <w:ind w:firstLine="0"/>
              <w:jc w:val="both"/>
              <w:rPr>
                <w:rFonts w:cs="Times New Roman"/>
                <w:sz w:val="24"/>
                <w:szCs w:val="24"/>
              </w:rPr>
            </w:pPr>
            <w:r>
              <w:rPr>
                <w:rFonts w:cs="Times New Roman"/>
                <w:sz w:val="24"/>
                <w:szCs w:val="24"/>
              </w:rPr>
              <w:t>Фахівець із ведення інформаційної політики,</w:t>
            </w:r>
            <w:r w:rsidRPr="00E72130">
              <w:rPr>
                <w:rFonts w:cs="Times New Roman"/>
                <w:sz w:val="24"/>
                <w:szCs w:val="24"/>
              </w:rPr>
              <w:t xml:space="preserve"> </w:t>
            </w:r>
            <w:r>
              <w:rPr>
                <w:rFonts w:cs="Times New Roman"/>
                <w:sz w:val="24"/>
                <w:szCs w:val="24"/>
              </w:rPr>
              <w:t>с</w:t>
            </w:r>
            <w:r w:rsidR="00BC69EF" w:rsidRPr="00E72130">
              <w:rPr>
                <w:rFonts w:cs="Times New Roman"/>
                <w:sz w:val="24"/>
                <w:szCs w:val="24"/>
              </w:rPr>
              <w:t>тарости</w:t>
            </w:r>
            <w:r w:rsidR="00BC69EF">
              <w:rPr>
                <w:rFonts w:cs="Times New Roman"/>
                <w:sz w:val="24"/>
                <w:szCs w:val="24"/>
              </w:rPr>
              <w:t xml:space="preserve"> старостинських округів</w:t>
            </w:r>
          </w:p>
        </w:tc>
        <w:tc>
          <w:tcPr>
            <w:tcW w:w="1849"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w:t>
            </w:r>
          </w:p>
        </w:tc>
        <w:tc>
          <w:tcPr>
            <w:tcW w:w="1919"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w:t>
            </w:r>
          </w:p>
        </w:tc>
        <w:tc>
          <w:tcPr>
            <w:tcW w:w="2577"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 xml:space="preserve">Доведення до відома жителів громади </w:t>
            </w:r>
            <w:r>
              <w:rPr>
                <w:rFonts w:cs="Times New Roman"/>
                <w:sz w:val="24"/>
                <w:szCs w:val="24"/>
              </w:rPr>
              <w:t xml:space="preserve">інформації щодо </w:t>
            </w:r>
            <w:r w:rsidRPr="00E72130">
              <w:rPr>
                <w:rFonts w:cs="Times New Roman"/>
                <w:sz w:val="24"/>
                <w:szCs w:val="24"/>
              </w:rPr>
              <w:t xml:space="preserve">умов </w:t>
            </w:r>
            <w:r>
              <w:rPr>
                <w:rFonts w:cs="Times New Roman"/>
                <w:sz w:val="24"/>
                <w:szCs w:val="24"/>
              </w:rPr>
              <w:t xml:space="preserve">проведення </w:t>
            </w:r>
            <w:r w:rsidRPr="00E72130">
              <w:rPr>
                <w:rFonts w:cs="Times New Roman"/>
                <w:sz w:val="24"/>
                <w:szCs w:val="24"/>
              </w:rPr>
              <w:t>конкурсу</w:t>
            </w:r>
          </w:p>
        </w:tc>
      </w:tr>
      <w:tr w:rsidR="00597B7D" w:rsidRPr="00E72130" w:rsidTr="006E461F">
        <w:tc>
          <w:tcPr>
            <w:tcW w:w="555" w:type="dxa"/>
          </w:tcPr>
          <w:p w:rsidR="00597B7D" w:rsidRPr="00E72130" w:rsidRDefault="00597B7D" w:rsidP="006E461F">
            <w:pPr>
              <w:tabs>
                <w:tab w:val="left" w:pos="6120"/>
              </w:tabs>
              <w:ind w:firstLine="0"/>
              <w:jc w:val="both"/>
              <w:rPr>
                <w:rFonts w:cs="Times New Roman"/>
                <w:sz w:val="24"/>
                <w:szCs w:val="24"/>
              </w:rPr>
            </w:pPr>
            <w:r w:rsidRPr="00E72130">
              <w:rPr>
                <w:rFonts w:cs="Times New Roman"/>
                <w:sz w:val="24"/>
                <w:szCs w:val="24"/>
              </w:rPr>
              <w:t>4</w:t>
            </w:r>
          </w:p>
        </w:tc>
        <w:tc>
          <w:tcPr>
            <w:tcW w:w="3960" w:type="dxa"/>
          </w:tcPr>
          <w:p w:rsidR="00597B7D" w:rsidRPr="00E72130" w:rsidRDefault="00597B7D" w:rsidP="00142A58">
            <w:pPr>
              <w:tabs>
                <w:tab w:val="left" w:pos="6120"/>
              </w:tabs>
              <w:ind w:firstLine="0"/>
              <w:jc w:val="both"/>
              <w:rPr>
                <w:rFonts w:cs="Times New Roman"/>
                <w:sz w:val="24"/>
                <w:szCs w:val="24"/>
              </w:rPr>
            </w:pPr>
            <w:r w:rsidRPr="00E72130">
              <w:rPr>
                <w:rFonts w:cs="Times New Roman"/>
                <w:sz w:val="24"/>
                <w:szCs w:val="24"/>
              </w:rPr>
              <w:t xml:space="preserve">Проведення конкурсу </w:t>
            </w:r>
            <w:r>
              <w:rPr>
                <w:rFonts w:cs="Times New Roman"/>
                <w:sz w:val="24"/>
                <w:szCs w:val="24"/>
                <w:lang w:val="ru-RU"/>
              </w:rPr>
              <w:t>п</w:t>
            </w:r>
            <w:r w:rsidRPr="00E72130">
              <w:rPr>
                <w:rFonts w:cs="Times New Roman"/>
                <w:sz w:val="24"/>
                <w:szCs w:val="24"/>
              </w:rPr>
              <w:t>роектів ініціатив громадян та визначення переможц</w:t>
            </w:r>
            <w:r w:rsidR="00142A58">
              <w:rPr>
                <w:rFonts w:cs="Times New Roman"/>
                <w:sz w:val="24"/>
                <w:szCs w:val="24"/>
              </w:rPr>
              <w:t>я</w:t>
            </w:r>
            <w:r w:rsidRPr="00E72130">
              <w:rPr>
                <w:rFonts w:cs="Times New Roman"/>
                <w:sz w:val="24"/>
                <w:szCs w:val="24"/>
              </w:rPr>
              <w:t>,</w:t>
            </w:r>
            <w:r>
              <w:rPr>
                <w:rFonts w:cs="Times New Roman"/>
                <w:sz w:val="24"/>
                <w:szCs w:val="24"/>
                <w:lang w:val="ru-RU"/>
              </w:rPr>
              <w:t xml:space="preserve"> нагородження переможця, розміщення інформації про конкурс та </w:t>
            </w:r>
            <w:r w:rsidRPr="00E72130">
              <w:rPr>
                <w:rFonts w:cs="Times New Roman"/>
                <w:sz w:val="24"/>
                <w:szCs w:val="24"/>
              </w:rPr>
              <w:t>результат</w:t>
            </w:r>
            <w:r>
              <w:rPr>
                <w:rFonts w:cs="Times New Roman"/>
                <w:sz w:val="24"/>
                <w:szCs w:val="24"/>
                <w:lang w:val="ru-RU"/>
              </w:rPr>
              <w:t>ів</w:t>
            </w:r>
            <w:r w:rsidRPr="00E72130">
              <w:rPr>
                <w:rFonts w:cs="Times New Roman"/>
                <w:sz w:val="24"/>
                <w:szCs w:val="24"/>
              </w:rPr>
              <w:t xml:space="preserve"> конкурсу на веб-сайті</w:t>
            </w:r>
            <w:r>
              <w:rPr>
                <w:rFonts w:cs="Times New Roman"/>
                <w:sz w:val="24"/>
                <w:szCs w:val="24"/>
              </w:rPr>
              <w:t xml:space="preserve"> Малинської міської</w:t>
            </w:r>
            <w:r w:rsidRPr="00E72130">
              <w:rPr>
                <w:rFonts w:cs="Times New Roman"/>
                <w:sz w:val="24"/>
                <w:szCs w:val="24"/>
              </w:rPr>
              <w:t xml:space="preserve">  ради </w:t>
            </w:r>
          </w:p>
        </w:tc>
        <w:tc>
          <w:tcPr>
            <w:tcW w:w="1559" w:type="dxa"/>
          </w:tcPr>
          <w:p w:rsidR="00597B7D" w:rsidRPr="00E72130" w:rsidRDefault="00597B7D" w:rsidP="006E461F">
            <w:pPr>
              <w:tabs>
                <w:tab w:val="left" w:pos="6120"/>
              </w:tabs>
              <w:ind w:firstLine="0"/>
              <w:jc w:val="both"/>
              <w:rPr>
                <w:rFonts w:cs="Times New Roman"/>
                <w:sz w:val="24"/>
                <w:szCs w:val="24"/>
              </w:rPr>
            </w:pPr>
            <w:r>
              <w:rPr>
                <w:rFonts w:cs="Times New Roman"/>
                <w:sz w:val="24"/>
                <w:szCs w:val="24"/>
              </w:rPr>
              <w:t>Протягом року</w:t>
            </w:r>
          </w:p>
        </w:tc>
        <w:tc>
          <w:tcPr>
            <w:tcW w:w="2187" w:type="dxa"/>
          </w:tcPr>
          <w:p w:rsidR="00597B7D" w:rsidRPr="00E72130" w:rsidRDefault="00597B7D" w:rsidP="00C51020">
            <w:pPr>
              <w:tabs>
                <w:tab w:val="left" w:pos="6120"/>
              </w:tabs>
              <w:ind w:firstLine="0"/>
              <w:jc w:val="both"/>
              <w:rPr>
                <w:rFonts w:cs="Times New Roman"/>
                <w:sz w:val="24"/>
                <w:szCs w:val="24"/>
              </w:rPr>
            </w:pPr>
            <w:r>
              <w:rPr>
                <w:rFonts w:cs="Times New Roman"/>
                <w:sz w:val="24"/>
                <w:szCs w:val="24"/>
              </w:rPr>
              <w:t>Конкурсна комісія</w:t>
            </w:r>
            <w:r w:rsidRPr="00C51020">
              <w:rPr>
                <w:rFonts w:cs="Times New Roman"/>
                <w:sz w:val="24"/>
                <w:szCs w:val="24"/>
              </w:rPr>
              <w:t>,</w:t>
            </w:r>
            <w:r>
              <w:rPr>
                <w:rFonts w:cs="Times New Roman"/>
                <w:sz w:val="24"/>
                <w:szCs w:val="24"/>
              </w:rPr>
              <w:t xml:space="preserve"> </w:t>
            </w:r>
            <w:r w:rsidRPr="00C51020">
              <w:rPr>
                <w:rFonts w:cs="Times New Roman"/>
                <w:sz w:val="24"/>
                <w:szCs w:val="24"/>
              </w:rPr>
              <w:t>ф</w:t>
            </w:r>
            <w:r>
              <w:rPr>
                <w:rFonts w:cs="Times New Roman"/>
                <w:sz w:val="24"/>
                <w:szCs w:val="24"/>
              </w:rPr>
              <w:t>ахівець із ведення інформаційної політики</w:t>
            </w:r>
          </w:p>
        </w:tc>
        <w:tc>
          <w:tcPr>
            <w:tcW w:w="1849" w:type="dxa"/>
          </w:tcPr>
          <w:p w:rsidR="00597B7D" w:rsidRPr="00E72130" w:rsidRDefault="00597B7D" w:rsidP="00416392">
            <w:pPr>
              <w:tabs>
                <w:tab w:val="left" w:pos="6120"/>
              </w:tabs>
              <w:ind w:firstLine="0"/>
              <w:jc w:val="center"/>
              <w:rPr>
                <w:rFonts w:cs="Times New Roman"/>
                <w:sz w:val="24"/>
                <w:szCs w:val="24"/>
              </w:rPr>
            </w:pPr>
            <w:r w:rsidRPr="00E72130">
              <w:rPr>
                <w:rFonts w:cs="Times New Roman"/>
                <w:sz w:val="24"/>
                <w:szCs w:val="24"/>
              </w:rPr>
              <w:t>Бюджет</w:t>
            </w:r>
            <w:r>
              <w:rPr>
                <w:rFonts w:cs="Times New Roman"/>
                <w:sz w:val="24"/>
                <w:szCs w:val="24"/>
              </w:rPr>
              <w:t xml:space="preserve"> громади</w:t>
            </w:r>
          </w:p>
        </w:tc>
        <w:tc>
          <w:tcPr>
            <w:tcW w:w="1919" w:type="dxa"/>
          </w:tcPr>
          <w:p w:rsidR="00597B7D" w:rsidRPr="00E72130" w:rsidRDefault="00597B7D" w:rsidP="00416392">
            <w:pPr>
              <w:tabs>
                <w:tab w:val="left" w:pos="6120"/>
              </w:tabs>
              <w:ind w:firstLine="0"/>
              <w:jc w:val="center"/>
              <w:rPr>
                <w:rFonts w:cs="Times New Roman"/>
                <w:sz w:val="24"/>
                <w:szCs w:val="24"/>
              </w:rPr>
            </w:pPr>
            <w:r>
              <w:rPr>
                <w:rFonts w:cs="Times New Roman"/>
                <w:sz w:val="24"/>
                <w:szCs w:val="24"/>
                <w:lang w:val="ru-RU"/>
              </w:rPr>
              <w:t>5</w:t>
            </w:r>
            <w:r>
              <w:rPr>
                <w:rFonts w:cs="Times New Roman"/>
                <w:sz w:val="24"/>
                <w:szCs w:val="24"/>
              </w:rPr>
              <w:t>,0</w:t>
            </w:r>
          </w:p>
        </w:tc>
        <w:tc>
          <w:tcPr>
            <w:tcW w:w="2577" w:type="dxa"/>
          </w:tcPr>
          <w:p w:rsidR="00597B7D" w:rsidRPr="00E72130" w:rsidRDefault="00597B7D" w:rsidP="00142A58">
            <w:pPr>
              <w:tabs>
                <w:tab w:val="left" w:pos="6120"/>
              </w:tabs>
              <w:ind w:firstLine="0"/>
              <w:jc w:val="both"/>
              <w:rPr>
                <w:rFonts w:cs="Times New Roman"/>
                <w:sz w:val="24"/>
                <w:szCs w:val="24"/>
              </w:rPr>
            </w:pPr>
            <w:r w:rsidRPr="00E72130">
              <w:rPr>
                <w:rFonts w:cs="Times New Roman"/>
                <w:sz w:val="24"/>
                <w:szCs w:val="24"/>
              </w:rPr>
              <w:t>Визначення переможц</w:t>
            </w:r>
            <w:r w:rsidR="00142A58">
              <w:rPr>
                <w:rFonts w:cs="Times New Roman"/>
                <w:sz w:val="24"/>
                <w:szCs w:val="24"/>
              </w:rPr>
              <w:t>я</w:t>
            </w:r>
            <w:r w:rsidRPr="00E72130">
              <w:rPr>
                <w:rFonts w:cs="Times New Roman"/>
                <w:sz w:val="24"/>
                <w:szCs w:val="24"/>
              </w:rPr>
              <w:t xml:space="preserve"> конкурсу Проектів</w:t>
            </w:r>
          </w:p>
        </w:tc>
      </w:tr>
      <w:tr w:rsidR="00BC69EF" w:rsidRPr="00E72130" w:rsidTr="006E461F">
        <w:trPr>
          <w:trHeight w:val="4260"/>
        </w:trPr>
        <w:tc>
          <w:tcPr>
            <w:tcW w:w="555"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5</w:t>
            </w:r>
          </w:p>
        </w:tc>
        <w:tc>
          <w:tcPr>
            <w:tcW w:w="3960"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Реалізаці</w:t>
            </w:r>
            <w:r>
              <w:rPr>
                <w:rFonts w:cs="Times New Roman"/>
                <w:sz w:val="24"/>
                <w:szCs w:val="24"/>
              </w:rPr>
              <w:t>я Проектів – переможців конкурсного відбору місцевих ініціатив</w:t>
            </w:r>
          </w:p>
          <w:p w:rsidR="00BC69EF" w:rsidRPr="00E72130" w:rsidRDefault="00BC69EF" w:rsidP="006E461F">
            <w:pPr>
              <w:tabs>
                <w:tab w:val="left" w:pos="6120"/>
              </w:tabs>
              <w:ind w:firstLine="0"/>
              <w:jc w:val="both"/>
              <w:rPr>
                <w:rFonts w:cs="Times New Roman"/>
                <w:sz w:val="24"/>
                <w:szCs w:val="24"/>
              </w:rPr>
            </w:pPr>
          </w:p>
          <w:p w:rsidR="00BC69EF" w:rsidRPr="00E72130" w:rsidRDefault="00BC69EF" w:rsidP="006E461F">
            <w:pPr>
              <w:tabs>
                <w:tab w:val="left" w:pos="6120"/>
              </w:tabs>
              <w:ind w:firstLine="0"/>
              <w:jc w:val="both"/>
              <w:rPr>
                <w:rFonts w:cs="Times New Roman"/>
                <w:sz w:val="24"/>
                <w:szCs w:val="24"/>
              </w:rPr>
            </w:pPr>
          </w:p>
          <w:p w:rsidR="00BC69EF" w:rsidRPr="00E72130" w:rsidRDefault="00BC69EF" w:rsidP="006E461F">
            <w:pPr>
              <w:tabs>
                <w:tab w:val="left" w:pos="6120"/>
              </w:tabs>
              <w:ind w:firstLine="0"/>
              <w:jc w:val="both"/>
              <w:rPr>
                <w:rFonts w:cs="Times New Roman"/>
                <w:sz w:val="24"/>
                <w:szCs w:val="24"/>
              </w:rPr>
            </w:pPr>
          </w:p>
          <w:p w:rsidR="00BC69EF" w:rsidRPr="00E72130" w:rsidRDefault="00BC69EF" w:rsidP="006E461F">
            <w:pPr>
              <w:tabs>
                <w:tab w:val="left" w:pos="6120"/>
              </w:tabs>
              <w:ind w:firstLine="0"/>
              <w:jc w:val="both"/>
              <w:rPr>
                <w:rFonts w:cs="Times New Roman"/>
                <w:sz w:val="24"/>
                <w:szCs w:val="24"/>
              </w:rPr>
            </w:pPr>
          </w:p>
          <w:p w:rsidR="00BC69EF" w:rsidRPr="00E72130" w:rsidRDefault="00BC69EF" w:rsidP="006E461F">
            <w:pPr>
              <w:tabs>
                <w:tab w:val="left" w:pos="6120"/>
              </w:tabs>
              <w:ind w:firstLine="0"/>
              <w:jc w:val="both"/>
              <w:rPr>
                <w:rFonts w:cs="Times New Roman"/>
                <w:sz w:val="24"/>
                <w:szCs w:val="24"/>
              </w:rPr>
            </w:pPr>
          </w:p>
          <w:p w:rsidR="00BC69EF" w:rsidRPr="00E72130" w:rsidRDefault="00BC69EF" w:rsidP="006E461F">
            <w:pPr>
              <w:tabs>
                <w:tab w:val="left" w:pos="6120"/>
              </w:tabs>
              <w:ind w:firstLine="0"/>
              <w:jc w:val="both"/>
              <w:rPr>
                <w:rFonts w:cs="Times New Roman"/>
                <w:sz w:val="24"/>
                <w:szCs w:val="24"/>
              </w:rPr>
            </w:pPr>
          </w:p>
          <w:p w:rsidR="00BC69EF" w:rsidRPr="00E72130" w:rsidRDefault="00BC69EF" w:rsidP="006E461F">
            <w:pPr>
              <w:tabs>
                <w:tab w:val="left" w:pos="6120"/>
              </w:tabs>
              <w:ind w:firstLine="0"/>
              <w:jc w:val="both"/>
              <w:rPr>
                <w:rFonts w:cs="Times New Roman"/>
                <w:sz w:val="24"/>
                <w:szCs w:val="24"/>
              </w:rPr>
            </w:pPr>
          </w:p>
        </w:tc>
        <w:tc>
          <w:tcPr>
            <w:tcW w:w="1559"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с</w:t>
            </w:r>
            <w:r w:rsidRPr="00E72130">
              <w:rPr>
                <w:rFonts w:cs="Times New Roman"/>
                <w:sz w:val="24"/>
                <w:szCs w:val="24"/>
              </w:rPr>
              <w:t>ерпень -грудень 20</w:t>
            </w:r>
            <w:r>
              <w:rPr>
                <w:rFonts w:cs="Times New Roman"/>
                <w:sz w:val="24"/>
                <w:szCs w:val="24"/>
              </w:rPr>
              <w:t>23</w:t>
            </w:r>
          </w:p>
        </w:tc>
        <w:tc>
          <w:tcPr>
            <w:tcW w:w="2187" w:type="dxa"/>
          </w:tcPr>
          <w:p w:rsidR="00BC69EF" w:rsidRPr="00E72130" w:rsidRDefault="00563EE9" w:rsidP="006E461F">
            <w:pPr>
              <w:tabs>
                <w:tab w:val="left" w:pos="6120"/>
              </w:tabs>
              <w:ind w:firstLine="0"/>
              <w:jc w:val="both"/>
              <w:rPr>
                <w:rFonts w:cs="Times New Roman"/>
                <w:sz w:val="24"/>
                <w:szCs w:val="24"/>
              </w:rPr>
            </w:pPr>
            <w:r>
              <w:rPr>
                <w:rFonts w:cs="Times New Roman"/>
                <w:sz w:val="24"/>
                <w:szCs w:val="24"/>
              </w:rPr>
              <w:t>Виконавці</w:t>
            </w:r>
            <w:r w:rsidR="00142A58">
              <w:rPr>
                <w:rFonts w:cs="Times New Roman"/>
                <w:sz w:val="24"/>
                <w:szCs w:val="24"/>
              </w:rPr>
              <w:t xml:space="preserve"> по проекту </w:t>
            </w:r>
          </w:p>
        </w:tc>
        <w:tc>
          <w:tcPr>
            <w:tcW w:w="1849" w:type="dxa"/>
          </w:tcPr>
          <w:p w:rsidR="00BC69EF" w:rsidRPr="00E72130" w:rsidRDefault="00BC69EF" w:rsidP="00416392">
            <w:pPr>
              <w:tabs>
                <w:tab w:val="left" w:pos="6120"/>
              </w:tabs>
              <w:ind w:firstLine="0"/>
              <w:jc w:val="center"/>
              <w:rPr>
                <w:rFonts w:cs="Times New Roman"/>
                <w:sz w:val="24"/>
                <w:szCs w:val="24"/>
              </w:rPr>
            </w:pPr>
            <w:r w:rsidRPr="00E72130">
              <w:rPr>
                <w:rFonts w:cs="Times New Roman"/>
                <w:sz w:val="24"/>
                <w:szCs w:val="24"/>
              </w:rPr>
              <w:t>Бюджет</w:t>
            </w:r>
            <w:r>
              <w:rPr>
                <w:rFonts w:cs="Times New Roman"/>
                <w:sz w:val="24"/>
                <w:szCs w:val="24"/>
              </w:rPr>
              <w:t xml:space="preserve"> громади</w:t>
            </w:r>
          </w:p>
        </w:tc>
        <w:tc>
          <w:tcPr>
            <w:tcW w:w="1919" w:type="dxa"/>
          </w:tcPr>
          <w:p w:rsidR="00BC69EF" w:rsidRPr="00E72130" w:rsidRDefault="00BC69EF" w:rsidP="00416392">
            <w:pPr>
              <w:tabs>
                <w:tab w:val="left" w:pos="6120"/>
              </w:tabs>
              <w:ind w:firstLine="0"/>
              <w:jc w:val="center"/>
              <w:rPr>
                <w:rFonts w:cs="Times New Roman"/>
                <w:sz w:val="24"/>
                <w:szCs w:val="24"/>
              </w:rPr>
            </w:pPr>
            <w:r>
              <w:rPr>
                <w:rFonts w:cs="Times New Roman"/>
                <w:sz w:val="24"/>
                <w:szCs w:val="24"/>
                <w:lang w:val="ru-RU"/>
              </w:rPr>
              <w:t>100</w:t>
            </w:r>
            <w:r>
              <w:rPr>
                <w:rFonts w:cs="Times New Roman"/>
                <w:sz w:val="24"/>
                <w:szCs w:val="24"/>
              </w:rPr>
              <w:t>,0</w:t>
            </w:r>
          </w:p>
        </w:tc>
        <w:tc>
          <w:tcPr>
            <w:tcW w:w="2577" w:type="dxa"/>
          </w:tcPr>
          <w:p w:rsidR="00BC69EF" w:rsidRPr="00E72130" w:rsidRDefault="00BC69EF" w:rsidP="00C51020">
            <w:pPr>
              <w:tabs>
                <w:tab w:val="left" w:pos="6120"/>
              </w:tabs>
              <w:ind w:firstLine="0"/>
              <w:rPr>
                <w:rFonts w:cs="Times New Roman"/>
                <w:sz w:val="24"/>
                <w:szCs w:val="24"/>
              </w:rPr>
            </w:pPr>
            <w:r w:rsidRPr="00E72130">
              <w:rPr>
                <w:rFonts w:cs="Times New Roman"/>
                <w:sz w:val="24"/>
                <w:szCs w:val="24"/>
              </w:rPr>
              <w:t xml:space="preserve">Підвищення розуміння власної відповідальності громадян за розвиток громади через відчуття </w:t>
            </w:r>
            <w:r>
              <w:rPr>
                <w:rFonts w:cs="Times New Roman"/>
                <w:sz w:val="24"/>
                <w:szCs w:val="24"/>
              </w:rPr>
              <w:t>дотичності</w:t>
            </w:r>
            <w:r w:rsidRPr="00E72130">
              <w:rPr>
                <w:rFonts w:cs="Times New Roman"/>
                <w:sz w:val="24"/>
                <w:szCs w:val="24"/>
              </w:rPr>
              <w:t xml:space="preserve"> до процесів створення та реалізації </w:t>
            </w:r>
            <w:r>
              <w:rPr>
                <w:rFonts w:cs="Times New Roman"/>
                <w:sz w:val="24"/>
                <w:szCs w:val="24"/>
              </w:rPr>
              <w:t xml:space="preserve">суспільно важливих </w:t>
            </w:r>
            <w:r w:rsidRPr="00E72130">
              <w:rPr>
                <w:rFonts w:cs="Times New Roman"/>
                <w:sz w:val="24"/>
                <w:szCs w:val="24"/>
              </w:rPr>
              <w:t>проектів</w:t>
            </w:r>
            <w:r>
              <w:rPr>
                <w:rFonts w:cs="Times New Roman"/>
                <w:sz w:val="24"/>
                <w:szCs w:val="24"/>
              </w:rPr>
              <w:t>.</w:t>
            </w:r>
            <w:r w:rsidRPr="00E72130">
              <w:rPr>
                <w:rFonts w:cs="Times New Roman"/>
                <w:sz w:val="24"/>
                <w:szCs w:val="24"/>
              </w:rPr>
              <w:t xml:space="preserve"> Сприяння розвитку інфраструктури </w:t>
            </w:r>
            <w:r>
              <w:rPr>
                <w:rFonts w:cs="Times New Roman"/>
                <w:sz w:val="24"/>
                <w:szCs w:val="24"/>
              </w:rPr>
              <w:t>громади</w:t>
            </w:r>
            <w:r w:rsidRPr="00E72130">
              <w:rPr>
                <w:rFonts w:cs="Times New Roman"/>
                <w:sz w:val="24"/>
                <w:szCs w:val="24"/>
              </w:rPr>
              <w:t>, ї</w:t>
            </w:r>
            <w:r>
              <w:rPr>
                <w:rFonts w:cs="Times New Roman"/>
                <w:sz w:val="24"/>
                <w:szCs w:val="24"/>
              </w:rPr>
              <w:t>ї</w:t>
            </w:r>
            <w:r w:rsidRPr="00E72130">
              <w:rPr>
                <w:rFonts w:cs="Times New Roman"/>
                <w:sz w:val="24"/>
                <w:szCs w:val="24"/>
              </w:rPr>
              <w:t xml:space="preserve"> </w:t>
            </w:r>
            <w:r>
              <w:rPr>
                <w:rFonts w:cs="Times New Roman"/>
                <w:sz w:val="24"/>
                <w:szCs w:val="24"/>
              </w:rPr>
              <w:t xml:space="preserve">економічного, </w:t>
            </w:r>
            <w:r w:rsidRPr="00E72130">
              <w:rPr>
                <w:rFonts w:cs="Times New Roman"/>
                <w:sz w:val="24"/>
                <w:szCs w:val="24"/>
              </w:rPr>
              <w:t xml:space="preserve">соціального, </w:t>
            </w:r>
            <w:r>
              <w:rPr>
                <w:rFonts w:cs="Times New Roman"/>
                <w:sz w:val="24"/>
                <w:szCs w:val="24"/>
              </w:rPr>
              <w:t>культурного, екологічного життя</w:t>
            </w:r>
            <w:r w:rsidRPr="00E72130">
              <w:rPr>
                <w:rFonts w:cs="Times New Roman"/>
                <w:sz w:val="24"/>
                <w:szCs w:val="24"/>
              </w:rPr>
              <w:t xml:space="preserve"> </w:t>
            </w:r>
          </w:p>
        </w:tc>
      </w:tr>
      <w:tr w:rsidR="00BC69EF" w:rsidRPr="00E72130" w:rsidTr="006E461F">
        <w:tc>
          <w:tcPr>
            <w:tcW w:w="555"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6.</w:t>
            </w:r>
          </w:p>
        </w:tc>
        <w:tc>
          <w:tcPr>
            <w:tcW w:w="3960"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 xml:space="preserve">Звіт про </w:t>
            </w:r>
            <w:r w:rsidRPr="00741D13">
              <w:rPr>
                <w:rFonts w:cs="Times New Roman"/>
                <w:sz w:val="24"/>
                <w:szCs w:val="24"/>
              </w:rPr>
              <w:t>обсяги фінансування, досягнуті результати</w:t>
            </w:r>
            <w:r>
              <w:rPr>
                <w:rFonts w:cs="Times New Roman"/>
                <w:sz w:val="24"/>
                <w:szCs w:val="24"/>
              </w:rPr>
              <w:t xml:space="preserve"> </w:t>
            </w:r>
          </w:p>
        </w:tc>
        <w:tc>
          <w:tcPr>
            <w:tcW w:w="1559" w:type="dxa"/>
          </w:tcPr>
          <w:p w:rsidR="00BC69EF" w:rsidRPr="00E72130" w:rsidRDefault="00BC69EF" w:rsidP="00C51020">
            <w:pPr>
              <w:tabs>
                <w:tab w:val="left" w:pos="6120"/>
              </w:tabs>
              <w:ind w:firstLine="0"/>
              <w:jc w:val="both"/>
              <w:rPr>
                <w:rFonts w:cs="Times New Roman"/>
                <w:sz w:val="24"/>
                <w:szCs w:val="24"/>
              </w:rPr>
            </w:pPr>
            <w:r>
              <w:rPr>
                <w:rFonts w:cs="Times New Roman"/>
                <w:sz w:val="24"/>
                <w:szCs w:val="24"/>
              </w:rPr>
              <w:t>грудень 2023 року</w:t>
            </w:r>
          </w:p>
        </w:tc>
        <w:tc>
          <w:tcPr>
            <w:tcW w:w="2187" w:type="dxa"/>
          </w:tcPr>
          <w:p w:rsidR="00BC69EF" w:rsidRPr="00E72130" w:rsidRDefault="00597B7D" w:rsidP="00C51020">
            <w:pPr>
              <w:tabs>
                <w:tab w:val="left" w:pos="6120"/>
              </w:tabs>
              <w:ind w:firstLine="0"/>
              <w:jc w:val="both"/>
              <w:rPr>
                <w:rFonts w:cs="Times New Roman"/>
                <w:sz w:val="24"/>
                <w:szCs w:val="24"/>
              </w:rPr>
            </w:pPr>
            <w:r>
              <w:rPr>
                <w:rFonts w:cs="Times New Roman"/>
                <w:sz w:val="24"/>
                <w:szCs w:val="24"/>
              </w:rPr>
              <w:t>Виконавці по проекту</w:t>
            </w:r>
          </w:p>
        </w:tc>
        <w:tc>
          <w:tcPr>
            <w:tcW w:w="1849" w:type="dxa"/>
          </w:tcPr>
          <w:p w:rsidR="00BC69EF" w:rsidRPr="00E72130" w:rsidRDefault="00BC69EF" w:rsidP="006E461F">
            <w:pPr>
              <w:tabs>
                <w:tab w:val="left" w:pos="6120"/>
              </w:tabs>
              <w:ind w:firstLine="0"/>
              <w:jc w:val="center"/>
              <w:rPr>
                <w:rFonts w:cs="Times New Roman"/>
                <w:sz w:val="24"/>
                <w:szCs w:val="24"/>
              </w:rPr>
            </w:pPr>
            <w:r>
              <w:rPr>
                <w:rFonts w:cs="Times New Roman"/>
                <w:sz w:val="24"/>
                <w:szCs w:val="24"/>
              </w:rPr>
              <w:t>-</w:t>
            </w:r>
          </w:p>
        </w:tc>
        <w:tc>
          <w:tcPr>
            <w:tcW w:w="1919" w:type="dxa"/>
          </w:tcPr>
          <w:p w:rsidR="00BC69EF" w:rsidRPr="00E72130" w:rsidRDefault="00BC69EF" w:rsidP="006E461F">
            <w:pPr>
              <w:tabs>
                <w:tab w:val="left" w:pos="6120"/>
              </w:tabs>
              <w:ind w:firstLine="0"/>
              <w:jc w:val="center"/>
              <w:rPr>
                <w:rFonts w:cs="Times New Roman"/>
                <w:sz w:val="24"/>
                <w:szCs w:val="24"/>
              </w:rPr>
            </w:pPr>
            <w:r>
              <w:rPr>
                <w:rFonts w:cs="Times New Roman"/>
                <w:sz w:val="24"/>
                <w:szCs w:val="24"/>
              </w:rPr>
              <w:t>-</w:t>
            </w:r>
          </w:p>
        </w:tc>
        <w:tc>
          <w:tcPr>
            <w:tcW w:w="2577"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 xml:space="preserve">Моніторинг реалізації Програми щодо ефективності її впровадження </w:t>
            </w:r>
          </w:p>
        </w:tc>
      </w:tr>
    </w:tbl>
    <w:p w:rsidR="00BC69EF" w:rsidRDefault="00BC69EF" w:rsidP="00C51020">
      <w:pPr>
        <w:ind w:firstLine="0"/>
        <w:rPr>
          <w:b/>
          <w:szCs w:val="28"/>
        </w:rPr>
        <w:sectPr w:rsidR="00BC69EF" w:rsidSect="00C51020">
          <w:pgSz w:w="16838" w:h="11906" w:orient="landscape"/>
          <w:pgMar w:top="1134" w:right="567" w:bottom="1134" w:left="1134" w:header="709" w:footer="709" w:gutter="0"/>
          <w:cols w:space="708"/>
          <w:docGrid w:linePitch="360"/>
        </w:sectPr>
      </w:pPr>
    </w:p>
    <w:p w:rsidR="00BC69EF" w:rsidRDefault="00BC69EF" w:rsidP="00A61AFF">
      <w:pPr>
        <w:pStyle w:val="20"/>
        <w:spacing w:before="0" w:after="0" w:line="240" w:lineRule="auto"/>
        <w:jc w:val="left"/>
        <w:rPr>
          <w:b/>
          <w:sz w:val="24"/>
          <w:szCs w:val="24"/>
        </w:rPr>
      </w:pPr>
      <w:r w:rsidRPr="001E44E8">
        <w:rPr>
          <w:color w:val="FF0000"/>
          <w:sz w:val="28"/>
          <w:szCs w:val="28"/>
        </w:rPr>
        <w:t xml:space="preserve"> </w:t>
      </w:r>
      <w:r>
        <w:rPr>
          <w:color w:val="FF0000"/>
          <w:sz w:val="28"/>
          <w:szCs w:val="28"/>
        </w:rPr>
        <w:t xml:space="preserve">                                                                                   </w:t>
      </w:r>
      <w:r w:rsidRPr="001E44E8">
        <w:rPr>
          <w:b/>
          <w:sz w:val="24"/>
          <w:szCs w:val="24"/>
        </w:rPr>
        <w:t>Додаток 1</w:t>
      </w:r>
      <w:r w:rsidRPr="00B64F61">
        <w:rPr>
          <w:b/>
          <w:sz w:val="24"/>
          <w:szCs w:val="24"/>
        </w:rPr>
        <w:t xml:space="preserve"> </w:t>
      </w:r>
      <w:r w:rsidRPr="001E44E8">
        <w:rPr>
          <w:b/>
          <w:sz w:val="24"/>
          <w:szCs w:val="24"/>
        </w:rPr>
        <w:t xml:space="preserve">до </w:t>
      </w:r>
      <w:r>
        <w:rPr>
          <w:b/>
          <w:sz w:val="24"/>
          <w:szCs w:val="24"/>
        </w:rPr>
        <w:t xml:space="preserve">Програми </w:t>
      </w:r>
    </w:p>
    <w:p w:rsidR="00BC69EF" w:rsidRPr="001E44E8" w:rsidRDefault="00A61AFF" w:rsidP="00A61AFF">
      <w:pPr>
        <w:pStyle w:val="20"/>
        <w:spacing w:before="0" w:after="0" w:line="240" w:lineRule="auto"/>
        <w:ind w:left="5664"/>
        <w:jc w:val="left"/>
      </w:pPr>
      <w:r>
        <w:rPr>
          <w:b/>
          <w:sz w:val="24"/>
          <w:szCs w:val="24"/>
          <w:lang w:val="uk-UA"/>
        </w:rPr>
        <w:t xml:space="preserve">    </w:t>
      </w:r>
      <w:r w:rsidR="00BC69EF">
        <w:rPr>
          <w:b/>
          <w:sz w:val="24"/>
          <w:szCs w:val="24"/>
        </w:rPr>
        <w:t>від _________2023 року № ____</w:t>
      </w:r>
    </w:p>
    <w:p w:rsidR="00BC69EF" w:rsidRDefault="00BC69EF" w:rsidP="00246078">
      <w:pPr>
        <w:tabs>
          <w:tab w:val="left" w:pos="4500"/>
        </w:tabs>
        <w:jc w:val="center"/>
        <w:rPr>
          <w:b/>
          <w:szCs w:val="24"/>
        </w:rPr>
      </w:pPr>
    </w:p>
    <w:p w:rsidR="00BC69EF" w:rsidRPr="001E44E8" w:rsidRDefault="00BC69EF" w:rsidP="00246078">
      <w:pPr>
        <w:tabs>
          <w:tab w:val="left" w:pos="4500"/>
        </w:tabs>
        <w:jc w:val="center"/>
        <w:rPr>
          <w:b/>
          <w:sz w:val="24"/>
          <w:szCs w:val="24"/>
          <w:lang w:eastAsia="ru-RU"/>
        </w:rPr>
      </w:pPr>
      <w:r w:rsidRPr="001E44E8">
        <w:rPr>
          <w:b/>
          <w:szCs w:val="24"/>
        </w:rPr>
        <w:t xml:space="preserve">Порядок </w:t>
      </w:r>
    </w:p>
    <w:p w:rsidR="00BC69EF" w:rsidRPr="001E44E8" w:rsidRDefault="00BC69EF" w:rsidP="00246078">
      <w:pPr>
        <w:tabs>
          <w:tab w:val="left" w:pos="4500"/>
        </w:tabs>
        <w:jc w:val="center"/>
        <w:rPr>
          <w:b/>
          <w:szCs w:val="24"/>
        </w:rPr>
      </w:pPr>
      <w:r w:rsidRPr="001E44E8">
        <w:rPr>
          <w:b/>
          <w:szCs w:val="24"/>
        </w:rPr>
        <w:t>проведення конкурсу на визначення кращих громадських ініціатив</w:t>
      </w:r>
    </w:p>
    <w:p w:rsidR="00BC69EF" w:rsidRPr="001E44E8" w:rsidRDefault="00BC69EF" w:rsidP="00246078">
      <w:pPr>
        <w:tabs>
          <w:tab w:val="left" w:pos="4500"/>
        </w:tabs>
        <w:jc w:val="center"/>
        <w:rPr>
          <w:b/>
          <w:szCs w:val="24"/>
        </w:rPr>
      </w:pPr>
    </w:p>
    <w:p w:rsidR="00BC69EF" w:rsidRPr="001E44E8" w:rsidRDefault="00BC69EF" w:rsidP="00246078">
      <w:pPr>
        <w:numPr>
          <w:ilvl w:val="0"/>
          <w:numId w:val="21"/>
        </w:numPr>
        <w:jc w:val="center"/>
        <w:rPr>
          <w:b/>
          <w:szCs w:val="24"/>
        </w:rPr>
      </w:pPr>
      <w:r w:rsidRPr="001E44E8">
        <w:rPr>
          <w:b/>
          <w:szCs w:val="24"/>
        </w:rPr>
        <w:t>Загальні положення</w:t>
      </w:r>
    </w:p>
    <w:p w:rsidR="00BC69EF" w:rsidRPr="000D5698" w:rsidRDefault="00BC69EF" w:rsidP="002D39EE">
      <w:pPr>
        <w:tabs>
          <w:tab w:val="left" w:pos="4500"/>
        </w:tabs>
        <w:jc w:val="both"/>
        <w:rPr>
          <w:szCs w:val="28"/>
        </w:rPr>
      </w:pPr>
      <w:r w:rsidRPr="000D5698">
        <w:rPr>
          <w:szCs w:val="28"/>
        </w:rPr>
        <w:t>1.</w:t>
      </w:r>
      <w:r w:rsidR="00773378">
        <w:rPr>
          <w:szCs w:val="28"/>
        </w:rPr>
        <w:t>1</w:t>
      </w:r>
      <w:r w:rsidRPr="000D5698">
        <w:rPr>
          <w:szCs w:val="28"/>
        </w:rPr>
        <w:t xml:space="preserve">. Конкурсна комісія є органом, який здійснює загальне керівництво щодо організації та проведення Конкурсу, а також визначає його переможців. </w:t>
      </w:r>
    </w:p>
    <w:p w:rsidR="00BC69EF" w:rsidRDefault="00BC69EF" w:rsidP="002D39EE">
      <w:pPr>
        <w:ind w:firstLine="708"/>
        <w:jc w:val="both"/>
        <w:rPr>
          <w:szCs w:val="28"/>
        </w:rPr>
      </w:pPr>
      <w:r w:rsidRPr="000D5698">
        <w:rPr>
          <w:szCs w:val="28"/>
        </w:rPr>
        <w:t xml:space="preserve">До складу Конкурсної комісії можуть входити депутати ради, представники органу місцевого самоврядування, представники виконавчого комітету </w:t>
      </w:r>
      <w:r w:rsidR="008F2298">
        <w:rPr>
          <w:szCs w:val="28"/>
        </w:rPr>
        <w:t xml:space="preserve">міської </w:t>
      </w:r>
      <w:r w:rsidRPr="000D5698">
        <w:rPr>
          <w:szCs w:val="28"/>
        </w:rPr>
        <w:t>ради</w:t>
      </w:r>
      <w:r w:rsidR="008F2298">
        <w:rPr>
          <w:szCs w:val="28"/>
        </w:rPr>
        <w:t xml:space="preserve"> та його структурних підрозділів</w:t>
      </w:r>
      <w:r w:rsidRPr="000D5698">
        <w:rPr>
          <w:szCs w:val="28"/>
        </w:rPr>
        <w:t>, громадські організації, незалежні експерти.</w:t>
      </w:r>
    </w:p>
    <w:p w:rsidR="00BC69EF" w:rsidRPr="00860B67" w:rsidRDefault="00BC69EF" w:rsidP="006D03CC">
      <w:pPr>
        <w:ind w:firstLine="567"/>
        <w:jc w:val="both"/>
      </w:pPr>
      <w:r w:rsidRPr="00860B67">
        <w:t>Не може бути членом конкурсної комісії особа, що є керівником, членом керівних органів або працівником учасника конкурсу.</w:t>
      </w:r>
    </w:p>
    <w:p w:rsidR="00BC69EF" w:rsidRDefault="00BC69EF" w:rsidP="006D03CC">
      <w:pPr>
        <w:ind w:firstLine="708"/>
        <w:jc w:val="both"/>
        <w:rPr>
          <w:szCs w:val="28"/>
        </w:rPr>
      </w:pPr>
      <w:bookmarkStart w:id="0" w:name="n205"/>
      <w:bookmarkEnd w:id="0"/>
      <w:r w:rsidRPr="00860B67">
        <w:t>Члени конкурсної комісії зобов’язані не допускати конфлікту інтересів під час розгляду конкурсних пропозицій</w:t>
      </w:r>
    </w:p>
    <w:p w:rsidR="00BC69EF" w:rsidRPr="000D5698" w:rsidRDefault="00BC69EF" w:rsidP="002D39EE">
      <w:pPr>
        <w:ind w:firstLine="708"/>
        <w:jc w:val="both"/>
        <w:rPr>
          <w:szCs w:val="28"/>
        </w:rPr>
      </w:pPr>
      <w:r w:rsidRPr="000D5698">
        <w:rPr>
          <w:szCs w:val="28"/>
        </w:rPr>
        <w:t>Конкурсна комісія здійснює свої повноваження на громадських засадах.</w:t>
      </w:r>
    </w:p>
    <w:p w:rsidR="00BC69EF" w:rsidRPr="000D5698" w:rsidRDefault="00BC69EF" w:rsidP="002D39EE">
      <w:pPr>
        <w:ind w:firstLine="708"/>
        <w:jc w:val="both"/>
        <w:rPr>
          <w:szCs w:val="28"/>
        </w:rPr>
      </w:pPr>
      <w:r w:rsidRPr="000D5698">
        <w:rPr>
          <w:szCs w:val="28"/>
        </w:rPr>
        <w:t>Конкурсна комісія:</w:t>
      </w:r>
    </w:p>
    <w:p w:rsidR="00BC69EF" w:rsidRPr="000D5698" w:rsidRDefault="00BC69EF" w:rsidP="002D39EE">
      <w:pPr>
        <w:ind w:firstLine="708"/>
        <w:jc w:val="both"/>
        <w:rPr>
          <w:szCs w:val="28"/>
        </w:rPr>
      </w:pPr>
      <w:r w:rsidRPr="000D5698">
        <w:rPr>
          <w:szCs w:val="28"/>
        </w:rPr>
        <w:t>- затверджує план здійснення необхідних організаційно-технічних заходів з проведення Конкурсу;</w:t>
      </w:r>
    </w:p>
    <w:p w:rsidR="00BC69EF" w:rsidRPr="000D5698" w:rsidRDefault="00BC69EF" w:rsidP="002D39EE">
      <w:pPr>
        <w:ind w:firstLine="708"/>
        <w:jc w:val="both"/>
        <w:rPr>
          <w:szCs w:val="28"/>
        </w:rPr>
      </w:pPr>
      <w:r w:rsidRPr="000D5698">
        <w:rPr>
          <w:szCs w:val="28"/>
        </w:rPr>
        <w:t>- проводить конкурс, визначає переможців Конкурсу, а також надає рекомендації про фінансування проектів;</w:t>
      </w:r>
    </w:p>
    <w:p w:rsidR="00BC69EF" w:rsidRDefault="00BC69EF" w:rsidP="002D39EE">
      <w:pPr>
        <w:ind w:firstLine="708"/>
        <w:jc w:val="both"/>
        <w:rPr>
          <w:szCs w:val="28"/>
        </w:rPr>
      </w:pPr>
      <w:r w:rsidRPr="000D5698">
        <w:rPr>
          <w:szCs w:val="28"/>
        </w:rPr>
        <w:t>- надає консультаційну та організаційну підтримку з питань проведення Конкурсу.</w:t>
      </w:r>
    </w:p>
    <w:p w:rsidR="00F000DB" w:rsidRPr="000D5698" w:rsidRDefault="00F000DB" w:rsidP="00F000DB">
      <w:pPr>
        <w:tabs>
          <w:tab w:val="left" w:pos="4500"/>
        </w:tabs>
        <w:jc w:val="both"/>
        <w:rPr>
          <w:szCs w:val="28"/>
        </w:rPr>
      </w:pPr>
      <w:r>
        <w:rPr>
          <w:szCs w:val="28"/>
        </w:rPr>
        <w:t xml:space="preserve">1.2. </w:t>
      </w:r>
      <w:r w:rsidRPr="000D5698">
        <w:rPr>
          <w:szCs w:val="28"/>
        </w:rPr>
        <w:t>Персональний склад конкурсної комісії</w:t>
      </w:r>
      <w:r>
        <w:rPr>
          <w:szCs w:val="28"/>
        </w:rPr>
        <w:t>, терміни для подання проектів на конкурс та проведення голосування</w:t>
      </w:r>
      <w:r w:rsidR="00DC5D6C">
        <w:rPr>
          <w:szCs w:val="28"/>
        </w:rPr>
        <w:t>, результати конкурсу</w:t>
      </w:r>
      <w:r>
        <w:rPr>
          <w:szCs w:val="28"/>
        </w:rPr>
        <w:t xml:space="preserve"> </w:t>
      </w:r>
      <w:r w:rsidRPr="000D5698">
        <w:rPr>
          <w:szCs w:val="28"/>
        </w:rPr>
        <w:t xml:space="preserve">затверджується </w:t>
      </w:r>
      <w:r w:rsidR="003A111B">
        <w:rPr>
          <w:szCs w:val="28"/>
        </w:rPr>
        <w:t>рішенням виконавчого комітету</w:t>
      </w:r>
      <w:r w:rsidRPr="000D5698">
        <w:rPr>
          <w:szCs w:val="28"/>
        </w:rPr>
        <w:t>.</w:t>
      </w:r>
    </w:p>
    <w:p w:rsidR="00A246B7" w:rsidRPr="00A246B7" w:rsidRDefault="00BC69EF" w:rsidP="00A246B7">
      <w:pPr>
        <w:tabs>
          <w:tab w:val="left" w:pos="540"/>
        </w:tabs>
        <w:jc w:val="both"/>
        <w:rPr>
          <w:sz w:val="26"/>
          <w:szCs w:val="28"/>
        </w:rPr>
      </w:pPr>
      <w:r w:rsidRPr="001E44E8">
        <w:rPr>
          <w:szCs w:val="24"/>
        </w:rPr>
        <w:t xml:space="preserve">1.3. Інформація про створення Конкурсної комісії розміщується на веб-сайті </w:t>
      </w:r>
      <w:r>
        <w:rPr>
          <w:szCs w:val="24"/>
        </w:rPr>
        <w:t>Малинської міської ради</w:t>
      </w:r>
      <w:r w:rsidR="00A246B7">
        <w:rPr>
          <w:szCs w:val="24"/>
        </w:rPr>
        <w:t xml:space="preserve"> </w:t>
      </w:r>
      <w:r w:rsidR="00A246B7" w:rsidRPr="00A246B7">
        <w:rPr>
          <w:sz w:val="26"/>
          <w:szCs w:val="24"/>
        </w:rPr>
        <w:t>(</w:t>
      </w:r>
      <w:hyperlink r:id="rId9" w:history="1">
        <w:r w:rsidR="00A246B7" w:rsidRPr="00A246B7">
          <w:rPr>
            <w:rStyle w:val="a8"/>
            <w:sz w:val="26"/>
            <w:szCs w:val="24"/>
            <w:u w:val="none"/>
          </w:rPr>
          <w:t>https://malyn-rada.gov.ua</w:t>
        </w:r>
      </w:hyperlink>
      <w:r w:rsidR="00A246B7" w:rsidRPr="00A246B7">
        <w:rPr>
          <w:sz w:val="26"/>
          <w:szCs w:val="24"/>
        </w:rPr>
        <w:t>)</w:t>
      </w:r>
      <w:r w:rsidR="00A246B7">
        <w:rPr>
          <w:szCs w:val="28"/>
        </w:rPr>
        <w:t xml:space="preserve"> та на офіційній с</w:t>
      </w:r>
      <w:r w:rsidR="00A246B7" w:rsidRPr="00A246B7">
        <w:rPr>
          <w:szCs w:val="28"/>
        </w:rPr>
        <w:t xml:space="preserve">торінці в соціальній мережі Facebook ( </w:t>
      </w:r>
      <w:hyperlink r:id="rId10" w:history="1">
        <w:r w:rsidR="00A246B7" w:rsidRPr="00A246B7">
          <w:rPr>
            <w:rStyle w:val="a8"/>
            <w:sz w:val="26"/>
            <w:szCs w:val="28"/>
            <w:u w:val="none"/>
          </w:rPr>
          <w:t>https://www.facebook.com/MalynCityCouncil/</w:t>
        </w:r>
      </w:hyperlink>
      <w:r w:rsidR="00A246B7" w:rsidRPr="00A246B7">
        <w:rPr>
          <w:sz w:val="26"/>
          <w:szCs w:val="28"/>
        </w:rPr>
        <w:t>)</w:t>
      </w:r>
      <w:r w:rsidR="00A246B7">
        <w:rPr>
          <w:sz w:val="26"/>
          <w:szCs w:val="28"/>
        </w:rPr>
        <w:t>.</w:t>
      </w:r>
    </w:p>
    <w:p w:rsidR="00BC69EF" w:rsidRDefault="00BC69EF" w:rsidP="00A246B7">
      <w:pPr>
        <w:tabs>
          <w:tab w:val="left" w:pos="540"/>
        </w:tabs>
        <w:rPr>
          <w:szCs w:val="24"/>
        </w:rPr>
      </w:pPr>
      <w:r w:rsidRPr="001E44E8">
        <w:rPr>
          <w:szCs w:val="24"/>
        </w:rPr>
        <w:t>1.</w:t>
      </w:r>
      <w:r>
        <w:rPr>
          <w:szCs w:val="24"/>
        </w:rPr>
        <w:t>4</w:t>
      </w:r>
      <w:r w:rsidRPr="001E44E8">
        <w:rPr>
          <w:szCs w:val="24"/>
        </w:rPr>
        <w:t xml:space="preserve">. Інформація про початок конкурсу з відбору кращих громадських  ініціатив розміщується на веб-сайті </w:t>
      </w:r>
      <w:r>
        <w:rPr>
          <w:szCs w:val="24"/>
        </w:rPr>
        <w:t>Малинської міської</w:t>
      </w:r>
      <w:r w:rsidRPr="001E44E8">
        <w:rPr>
          <w:szCs w:val="24"/>
        </w:rPr>
        <w:t xml:space="preserve"> </w:t>
      </w:r>
      <w:r>
        <w:rPr>
          <w:szCs w:val="24"/>
        </w:rPr>
        <w:t>ради в термін, не менш ніж за 20 днів до його початку.</w:t>
      </w:r>
    </w:p>
    <w:p w:rsidR="00BC69EF" w:rsidRPr="00342826" w:rsidRDefault="00BC69EF" w:rsidP="00FC758E">
      <w:pPr>
        <w:tabs>
          <w:tab w:val="left" w:pos="4500"/>
        </w:tabs>
        <w:jc w:val="both"/>
        <w:rPr>
          <w:szCs w:val="24"/>
        </w:rPr>
      </w:pPr>
      <w:r w:rsidRPr="001E44E8">
        <w:rPr>
          <w:szCs w:val="24"/>
        </w:rPr>
        <w:t>1.</w:t>
      </w:r>
      <w:r>
        <w:rPr>
          <w:szCs w:val="24"/>
        </w:rPr>
        <w:t xml:space="preserve">5. </w:t>
      </w:r>
      <w:r w:rsidRPr="001E44E8">
        <w:rPr>
          <w:szCs w:val="24"/>
        </w:rPr>
        <w:t xml:space="preserve">Час для подання Анкет не може бути меншим, ніж </w:t>
      </w:r>
      <w:r>
        <w:rPr>
          <w:szCs w:val="24"/>
        </w:rPr>
        <w:t>2</w:t>
      </w:r>
      <w:r w:rsidRPr="001E44E8">
        <w:rPr>
          <w:szCs w:val="24"/>
        </w:rPr>
        <w:t>0 днів</w:t>
      </w:r>
      <w:r>
        <w:rPr>
          <w:szCs w:val="24"/>
        </w:rPr>
        <w:t xml:space="preserve"> </w:t>
      </w:r>
      <w:r w:rsidRPr="00342826">
        <w:rPr>
          <w:shd w:val="clear" w:color="auto" w:fill="FFFFFF"/>
        </w:rPr>
        <w:t xml:space="preserve">з </w:t>
      </w:r>
      <w:r>
        <w:rPr>
          <w:shd w:val="clear" w:color="auto" w:fill="FFFFFF"/>
        </w:rPr>
        <w:t xml:space="preserve"> дати початку </w:t>
      </w:r>
      <w:r w:rsidR="00A246B7">
        <w:rPr>
          <w:shd w:val="clear" w:color="auto" w:fill="FFFFFF"/>
        </w:rPr>
        <w:t>п</w:t>
      </w:r>
      <w:r w:rsidRPr="00342826">
        <w:rPr>
          <w:shd w:val="clear" w:color="auto" w:fill="FFFFFF"/>
        </w:rPr>
        <w:t>роведення конкурсу</w:t>
      </w:r>
      <w:r>
        <w:rPr>
          <w:shd w:val="clear" w:color="auto" w:fill="FFFFFF"/>
        </w:rPr>
        <w:t>.</w:t>
      </w:r>
    </w:p>
    <w:p w:rsidR="00BC69EF" w:rsidRPr="001E44E8" w:rsidRDefault="00BC69EF" w:rsidP="00246078">
      <w:pPr>
        <w:tabs>
          <w:tab w:val="left" w:pos="4500"/>
        </w:tabs>
        <w:jc w:val="both"/>
        <w:rPr>
          <w:i/>
          <w:szCs w:val="24"/>
        </w:rPr>
      </w:pPr>
      <w:r w:rsidRPr="001E44E8">
        <w:rPr>
          <w:szCs w:val="24"/>
        </w:rPr>
        <w:t>1.</w:t>
      </w:r>
      <w:r>
        <w:rPr>
          <w:szCs w:val="24"/>
        </w:rPr>
        <w:t>6</w:t>
      </w:r>
      <w:r w:rsidRPr="001E44E8">
        <w:rPr>
          <w:szCs w:val="24"/>
        </w:rPr>
        <w:t>. Анкети поданих ініціатив реєструватись та розглядатись не будуть у наступних випадках:</w:t>
      </w:r>
    </w:p>
    <w:p w:rsidR="00BC69EF" w:rsidRPr="001E44E8" w:rsidRDefault="00BC69EF" w:rsidP="00246078">
      <w:pPr>
        <w:tabs>
          <w:tab w:val="left" w:pos="540"/>
        </w:tabs>
        <w:jc w:val="both"/>
        <w:rPr>
          <w:szCs w:val="24"/>
        </w:rPr>
      </w:pPr>
      <w:r w:rsidRPr="001E44E8">
        <w:rPr>
          <w:szCs w:val="24"/>
        </w:rPr>
        <w:t>- коли анкети подані</w:t>
      </w:r>
      <w:r w:rsidRPr="001E44E8">
        <w:rPr>
          <w:i/>
          <w:szCs w:val="24"/>
        </w:rPr>
        <w:t xml:space="preserve"> </w:t>
      </w:r>
      <w:r w:rsidRPr="001E44E8">
        <w:rPr>
          <w:szCs w:val="24"/>
        </w:rPr>
        <w:t>після завершення строку для їх подачі;</w:t>
      </w:r>
    </w:p>
    <w:p w:rsidR="00BC69EF" w:rsidRPr="001E44E8" w:rsidRDefault="00BC69EF" w:rsidP="00246078">
      <w:pPr>
        <w:tabs>
          <w:tab w:val="left" w:pos="540"/>
        </w:tabs>
        <w:jc w:val="both"/>
        <w:rPr>
          <w:szCs w:val="24"/>
        </w:rPr>
      </w:pPr>
      <w:r w:rsidRPr="001E44E8">
        <w:rPr>
          <w:szCs w:val="24"/>
        </w:rPr>
        <w:t>-</w:t>
      </w:r>
      <w:r w:rsidRPr="001E44E8">
        <w:rPr>
          <w:i/>
          <w:szCs w:val="24"/>
        </w:rPr>
        <w:t xml:space="preserve"> </w:t>
      </w:r>
      <w:r w:rsidRPr="001E44E8">
        <w:rPr>
          <w:szCs w:val="24"/>
        </w:rPr>
        <w:t>коли зміст та обсяг поданих документів не відповідають вимогам, зазначеним у розділі 2 цього Порядку;</w:t>
      </w:r>
    </w:p>
    <w:p w:rsidR="00BC69EF" w:rsidRPr="001E44E8" w:rsidRDefault="00BC69EF" w:rsidP="00246078">
      <w:pPr>
        <w:tabs>
          <w:tab w:val="left" w:pos="540"/>
        </w:tabs>
        <w:jc w:val="both"/>
        <w:rPr>
          <w:szCs w:val="24"/>
        </w:rPr>
      </w:pPr>
      <w:r w:rsidRPr="001E44E8">
        <w:rPr>
          <w:szCs w:val="24"/>
        </w:rPr>
        <w:t>- коли кінцевий результат не є цілісним та не вирішує проблему від початку до кінця;</w:t>
      </w:r>
    </w:p>
    <w:p w:rsidR="00BC69EF" w:rsidRDefault="00BC69EF" w:rsidP="00863981">
      <w:pPr>
        <w:ind w:firstLine="567"/>
        <w:jc w:val="both"/>
        <w:rPr>
          <w:szCs w:val="24"/>
        </w:rPr>
      </w:pPr>
      <w:r w:rsidRPr="001E44E8">
        <w:rPr>
          <w:szCs w:val="24"/>
        </w:rPr>
        <w:t xml:space="preserve">- коли у поданих анкетах виявлено недостовірну інформацію, яка стосується її автора </w:t>
      </w:r>
      <w:r>
        <w:rPr>
          <w:szCs w:val="24"/>
        </w:rPr>
        <w:t>та учасників ініціативної групи.</w:t>
      </w:r>
    </w:p>
    <w:p w:rsidR="00BC69EF" w:rsidRDefault="00BC69EF" w:rsidP="00416373">
      <w:pPr>
        <w:tabs>
          <w:tab w:val="left" w:pos="540"/>
        </w:tabs>
        <w:jc w:val="both"/>
        <w:rPr>
          <w:szCs w:val="24"/>
        </w:rPr>
      </w:pPr>
      <w:r>
        <w:rPr>
          <w:szCs w:val="24"/>
        </w:rPr>
        <w:t>1.7. </w:t>
      </w:r>
      <w:r w:rsidRPr="001E44E8">
        <w:rPr>
          <w:szCs w:val="24"/>
        </w:rPr>
        <w:t>Загальна ідея</w:t>
      </w:r>
      <w:r>
        <w:rPr>
          <w:szCs w:val="24"/>
        </w:rPr>
        <w:t xml:space="preserve"> або концепція</w:t>
      </w:r>
      <w:r w:rsidRPr="001E44E8">
        <w:rPr>
          <w:szCs w:val="24"/>
        </w:rPr>
        <w:t xml:space="preserve"> ініціативи повинна бути у межах компетенції </w:t>
      </w:r>
      <w:r>
        <w:rPr>
          <w:szCs w:val="24"/>
        </w:rPr>
        <w:t>Малинської міської</w:t>
      </w:r>
      <w:r w:rsidRPr="001E44E8">
        <w:rPr>
          <w:szCs w:val="24"/>
        </w:rPr>
        <w:t xml:space="preserve"> </w:t>
      </w:r>
      <w:r>
        <w:rPr>
          <w:szCs w:val="24"/>
        </w:rPr>
        <w:t>ради.</w:t>
      </w:r>
    </w:p>
    <w:p w:rsidR="00BC69EF" w:rsidRPr="00860B67" w:rsidRDefault="00BC69EF" w:rsidP="00F767DB">
      <w:pPr>
        <w:ind w:firstLine="567"/>
        <w:jc w:val="both"/>
      </w:pPr>
      <w:r>
        <w:rPr>
          <w:szCs w:val="24"/>
        </w:rPr>
        <w:t>1.8</w:t>
      </w:r>
      <w:r w:rsidRPr="001E44E8">
        <w:rPr>
          <w:szCs w:val="24"/>
        </w:rPr>
        <w:t>.</w:t>
      </w:r>
      <w:r w:rsidRPr="00F767DB">
        <w:t xml:space="preserve"> </w:t>
      </w:r>
      <w:r w:rsidRPr="00860B67">
        <w:t xml:space="preserve">Термін реалізації проектів (заходів) – до 3х місяців, але не пізніше </w:t>
      </w:r>
      <w:r>
        <w:t>15</w:t>
      </w:r>
      <w:r w:rsidRPr="00860B67">
        <w:t xml:space="preserve"> грудня поточного року.</w:t>
      </w:r>
    </w:p>
    <w:p w:rsidR="00BC69EF" w:rsidRPr="001E44E8" w:rsidRDefault="00BC69EF" w:rsidP="00246078">
      <w:pPr>
        <w:tabs>
          <w:tab w:val="left" w:pos="4500"/>
        </w:tabs>
        <w:jc w:val="center"/>
        <w:rPr>
          <w:b/>
          <w:szCs w:val="24"/>
        </w:rPr>
      </w:pPr>
    </w:p>
    <w:p w:rsidR="00BC69EF" w:rsidRPr="001E44E8" w:rsidRDefault="00BC69EF" w:rsidP="00246078">
      <w:pPr>
        <w:tabs>
          <w:tab w:val="left" w:pos="4500"/>
        </w:tabs>
        <w:jc w:val="center"/>
        <w:rPr>
          <w:b/>
          <w:szCs w:val="24"/>
        </w:rPr>
      </w:pPr>
      <w:r w:rsidRPr="001E44E8">
        <w:rPr>
          <w:b/>
          <w:szCs w:val="24"/>
        </w:rPr>
        <w:t xml:space="preserve">2. Вимоги до заповнення анкет </w:t>
      </w:r>
    </w:p>
    <w:p w:rsidR="00BC69EF" w:rsidRPr="000D5698" w:rsidRDefault="00BC69EF" w:rsidP="00CF78D8">
      <w:pPr>
        <w:tabs>
          <w:tab w:val="left" w:pos="1134"/>
        </w:tabs>
        <w:ind w:firstLine="708"/>
        <w:jc w:val="both"/>
        <w:rPr>
          <w:szCs w:val="28"/>
        </w:rPr>
      </w:pPr>
      <w:r w:rsidRPr="000D5698">
        <w:rPr>
          <w:szCs w:val="28"/>
        </w:rPr>
        <w:t>2.</w:t>
      </w:r>
      <w:r w:rsidR="00F000DB">
        <w:rPr>
          <w:szCs w:val="28"/>
        </w:rPr>
        <w:t>1</w:t>
      </w:r>
      <w:r w:rsidRPr="000D5698">
        <w:rPr>
          <w:szCs w:val="28"/>
        </w:rPr>
        <w:t>.</w:t>
      </w:r>
      <w:r w:rsidRPr="000D5698">
        <w:rPr>
          <w:szCs w:val="28"/>
          <w:lang w:val="en-US"/>
        </w:rPr>
        <w:t> </w:t>
      </w:r>
      <w:r w:rsidRPr="000D5698">
        <w:rPr>
          <w:szCs w:val="28"/>
        </w:rPr>
        <w:t>Проекти на Конкурс подають ініціативні групи, громадські об’єднання (ГО)</w:t>
      </w:r>
      <w:r>
        <w:rPr>
          <w:szCs w:val="28"/>
        </w:rPr>
        <w:t>,</w:t>
      </w:r>
      <w:r w:rsidRPr="0094455A">
        <w:t xml:space="preserve"> </w:t>
      </w:r>
      <w:r w:rsidRPr="00860B67">
        <w:t xml:space="preserve">що зареєстровані у встановленому законом України порядку та здійснюють діяльність на території </w:t>
      </w:r>
      <w:r>
        <w:t>Малинської</w:t>
      </w:r>
      <w:r w:rsidRPr="00860B67">
        <w:t xml:space="preserve"> міської територіальної громади</w:t>
      </w:r>
      <w:r w:rsidRPr="000D5698">
        <w:rPr>
          <w:szCs w:val="28"/>
        </w:rPr>
        <w:t>.</w:t>
      </w:r>
    </w:p>
    <w:p w:rsidR="00BC69EF" w:rsidRPr="000D5698" w:rsidRDefault="00BC69EF" w:rsidP="00CF78D8">
      <w:pPr>
        <w:ind w:firstLine="708"/>
        <w:jc w:val="both"/>
        <w:rPr>
          <w:szCs w:val="28"/>
        </w:rPr>
      </w:pPr>
      <w:r w:rsidRPr="000D5698">
        <w:rPr>
          <w:szCs w:val="28"/>
        </w:rPr>
        <w:t>2.</w:t>
      </w:r>
      <w:r w:rsidR="00F000DB">
        <w:rPr>
          <w:szCs w:val="28"/>
        </w:rPr>
        <w:t>2</w:t>
      </w:r>
      <w:r w:rsidRPr="000D5698">
        <w:rPr>
          <w:szCs w:val="28"/>
        </w:rPr>
        <w:t xml:space="preserve">. Вимоги, що пред’являються заявникам: </w:t>
      </w:r>
    </w:p>
    <w:p w:rsidR="00BC69EF" w:rsidRPr="000D5698" w:rsidRDefault="00BC69EF" w:rsidP="00CF78D8">
      <w:pPr>
        <w:ind w:firstLine="708"/>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7"/>
        <w:gridCol w:w="4927"/>
      </w:tblGrid>
      <w:tr w:rsidR="00BC69EF" w:rsidRPr="000D5698" w:rsidTr="004B0654">
        <w:trPr>
          <w:trHeight w:val="366"/>
        </w:trPr>
        <w:tc>
          <w:tcPr>
            <w:tcW w:w="4927" w:type="dxa"/>
            <w:vAlign w:val="center"/>
          </w:tcPr>
          <w:p w:rsidR="00BC69EF" w:rsidRPr="000D5698" w:rsidRDefault="00BC69EF" w:rsidP="004B0654">
            <w:pPr>
              <w:jc w:val="center"/>
              <w:rPr>
                <w:szCs w:val="28"/>
              </w:rPr>
            </w:pPr>
            <w:r w:rsidRPr="000D5698">
              <w:rPr>
                <w:szCs w:val="28"/>
              </w:rPr>
              <w:t>Для ГО та ОСН</w:t>
            </w:r>
          </w:p>
        </w:tc>
        <w:tc>
          <w:tcPr>
            <w:tcW w:w="4928" w:type="dxa"/>
            <w:vAlign w:val="center"/>
          </w:tcPr>
          <w:p w:rsidR="00BC69EF" w:rsidRPr="000D5698" w:rsidRDefault="00BC69EF" w:rsidP="004B0654">
            <w:pPr>
              <w:jc w:val="center"/>
              <w:rPr>
                <w:szCs w:val="28"/>
              </w:rPr>
            </w:pPr>
            <w:r w:rsidRPr="000D5698">
              <w:rPr>
                <w:szCs w:val="28"/>
              </w:rPr>
              <w:t>Для ініціативних груп</w:t>
            </w:r>
          </w:p>
        </w:tc>
      </w:tr>
      <w:tr w:rsidR="00BC69EF" w:rsidRPr="000D5698" w:rsidTr="00353392">
        <w:trPr>
          <w:trHeight w:val="2114"/>
        </w:trPr>
        <w:tc>
          <w:tcPr>
            <w:tcW w:w="4927" w:type="dxa"/>
            <w:vAlign w:val="center"/>
          </w:tcPr>
          <w:p w:rsidR="00730B03" w:rsidRPr="00353392" w:rsidRDefault="007B3DAB" w:rsidP="00730B03">
            <w:pPr>
              <w:ind w:firstLine="567"/>
              <w:jc w:val="both"/>
              <w:rPr>
                <w:sz w:val="24"/>
                <w:szCs w:val="24"/>
              </w:rPr>
            </w:pPr>
            <w:r>
              <w:rPr>
                <w:szCs w:val="28"/>
              </w:rPr>
              <w:t xml:space="preserve">- </w:t>
            </w:r>
            <w:r w:rsidR="00BC69EF" w:rsidRPr="000D5698">
              <w:rPr>
                <w:szCs w:val="28"/>
              </w:rPr>
              <w:t>наявність зареєстрованої юридичної особи</w:t>
            </w:r>
            <w:r w:rsidR="00BC69EF">
              <w:rPr>
                <w:szCs w:val="28"/>
              </w:rPr>
              <w:t xml:space="preserve"> (в</w:t>
            </w:r>
            <w:r w:rsidR="00BC69EF">
              <w:rPr>
                <w:sz w:val="24"/>
                <w:szCs w:val="24"/>
              </w:rPr>
              <w:t>иписка з ЄДР</w:t>
            </w:r>
            <w:r w:rsidR="00BC69EF" w:rsidRPr="00353392">
              <w:rPr>
                <w:sz w:val="24"/>
                <w:szCs w:val="24"/>
              </w:rPr>
              <w:t xml:space="preserve">; статут (Положення); довідка про взяття на облік платника податків; рішення про внесення до реєстру неприбуткових установ та організацій; </w:t>
            </w:r>
            <w:r w:rsidR="00730B03" w:rsidRPr="00353392">
              <w:rPr>
                <w:sz w:val="24"/>
                <w:szCs w:val="24"/>
              </w:rPr>
              <w:t>документ, що підтверджує повноваження особи, що представляє організацію</w:t>
            </w:r>
            <w:r w:rsidR="00730B03">
              <w:rPr>
                <w:sz w:val="24"/>
                <w:szCs w:val="24"/>
              </w:rPr>
              <w:t>);</w:t>
            </w:r>
          </w:p>
          <w:p w:rsidR="00BC69EF" w:rsidRPr="000D5698" w:rsidRDefault="00BC69EF" w:rsidP="007B3DAB">
            <w:pPr>
              <w:ind w:firstLine="0"/>
              <w:jc w:val="both"/>
              <w:rPr>
                <w:szCs w:val="28"/>
              </w:rPr>
            </w:pPr>
            <w:r w:rsidRPr="00353392">
              <w:rPr>
                <w:sz w:val="24"/>
                <w:szCs w:val="24"/>
              </w:rPr>
              <w:t xml:space="preserve"> </w:t>
            </w:r>
            <w:r w:rsidR="007B3DAB">
              <w:rPr>
                <w:szCs w:val="28"/>
              </w:rPr>
              <w:t xml:space="preserve">- </w:t>
            </w:r>
            <w:r w:rsidRPr="000D5698">
              <w:rPr>
                <w:szCs w:val="28"/>
              </w:rPr>
              <w:t>наявність розрахункового рахунку в банку;</w:t>
            </w:r>
          </w:p>
          <w:p w:rsidR="00BC69EF" w:rsidRPr="000D5698" w:rsidRDefault="007B3DAB" w:rsidP="007B3DAB">
            <w:pPr>
              <w:ind w:firstLine="0"/>
              <w:jc w:val="both"/>
              <w:rPr>
                <w:szCs w:val="28"/>
              </w:rPr>
            </w:pPr>
            <w:r>
              <w:rPr>
                <w:szCs w:val="28"/>
              </w:rPr>
              <w:t>-</w:t>
            </w:r>
            <w:r w:rsidR="00BC69EF" w:rsidRPr="000D5698">
              <w:rPr>
                <w:szCs w:val="28"/>
              </w:rPr>
              <w:t xml:space="preserve"> знаходження юридичної особи поза межами ліквідації та реорганізації.</w:t>
            </w:r>
          </w:p>
        </w:tc>
        <w:tc>
          <w:tcPr>
            <w:tcW w:w="4928" w:type="dxa"/>
          </w:tcPr>
          <w:p w:rsidR="00FE3962" w:rsidRDefault="00D11BD9" w:rsidP="007B3DAB">
            <w:pPr>
              <w:ind w:firstLine="0"/>
              <w:rPr>
                <w:szCs w:val="28"/>
              </w:rPr>
            </w:pPr>
            <w:r>
              <w:rPr>
                <w:szCs w:val="28"/>
              </w:rPr>
              <w:t>-</w:t>
            </w:r>
            <w:r w:rsidR="00FE3962">
              <w:rPr>
                <w:szCs w:val="28"/>
              </w:rPr>
              <w:t xml:space="preserve"> автор ініціативи</w:t>
            </w:r>
            <w:r>
              <w:rPr>
                <w:szCs w:val="28"/>
              </w:rPr>
              <w:t xml:space="preserve"> </w:t>
            </w:r>
            <w:r w:rsidR="00FE3962">
              <w:rPr>
                <w:szCs w:val="28"/>
              </w:rPr>
              <w:t xml:space="preserve"> </w:t>
            </w:r>
            <w:r>
              <w:rPr>
                <w:szCs w:val="28"/>
              </w:rPr>
              <w:t xml:space="preserve">- </w:t>
            </w:r>
            <w:r w:rsidRPr="000D5698">
              <w:rPr>
                <w:szCs w:val="28"/>
              </w:rPr>
              <w:t xml:space="preserve"> особа</w:t>
            </w:r>
            <w:r>
              <w:rPr>
                <w:szCs w:val="28"/>
              </w:rPr>
              <w:t xml:space="preserve"> </w:t>
            </w:r>
            <w:r w:rsidR="00FE3962">
              <w:rPr>
                <w:szCs w:val="28"/>
              </w:rPr>
              <w:t>яка</w:t>
            </w:r>
            <w:r w:rsidR="00FE3962" w:rsidRPr="000D5698">
              <w:rPr>
                <w:szCs w:val="28"/>
              </w:rPr>
              <w:t xml:space="preserve">  досягла 18-річного віку та є громадянином України</w:t>
            </w:r>
            <w:r w:rsidR="00FE3962">
              <w:rPr>
                <w:szCs w:val="28"/>
              </w:rPr>
              <w:t>*;</w:t>
            </w:r>
          </w:p>
          <w:p w:rsidR="00BC69EF" w:rsidRPr="000D5698" w:rsidRDefault="007B3DAB" w:rsidP="007B3DAB">
            <w:pPr>
              <w:ind w:firstLine="0"/>
              <w:rPr>
                <w:szCs w:val="28"/>
              </w:rPr>
            </w:pPr>
            <w:r>
              <w:rPr>
                <w:szCs w:val="28"/>
              </w:rPr>
              <w:t xml:space="preserve">- </w:t>
            </w:r>
            <w:r w:rsidR="00BC69EF" w:rsidRPr="000D5698">
              <w:rPr>
                <w:szCs w:val="28"/>
              </w:rPr>
              <w:t>склад ініціативної гру</w:t>
            </w:r>
            <w:r w:rsidR="00BC69EF">
              <w:rPr>
                <w:szCs w:val="28"/>
              </w:rPr>
              <w:t>пи не менше п’яти</w:t>
            </w:r>
            <w:r w:rsidR="00BC69EF" w:rsidRPr="000D5698">
              <w:rPr>
                <w:szCs w:val="28"/>
              </w:rPr>
              <w:t xml:space="preserve"> осіб</w:t>
            </w:r>
            <w:r w:rsidR="00FE3962">
              <w:rPr>
                <w:szCs w:val="28"/>
              </w:rPr>
              <w:t>.</w:t>
            </w:r>
          </w:p>
          <w:p w:rsidR="00BC69EF" w:rsidRPr="000D5698" w:rsidRDefault="00BC69EF" w:rsidP="007B3DAB">
            <w:pPr>
              <w:ind w:firstLine="0"/>
              <w:rPr>
                <w:szCs w:val="28"/>
              </w:rPr>
            </w:pPr>
          </w:p>
        </w:tc>
      </w:tr>
    </w:tbl>
    <w:p w:rsidR="00BC69EF" w:rsidRDefault="00BC69EF" w:rsidP="00246078">
      <w:pPr>
        <w:tabs>
          <w:tab w:val="left" w:pos="0"/>
        </w:tabs>
        <w:jc w:val="both"/>
        <w:rPr>
          <w:szCs w:val="28"/>
        </w:rPr>
      </w:pPr>
    </w:p>
    <w:p w:rsidR="00BC69EF" w:rsidRPr="00A21F82" w:rsidRDefault="00BC69EF" w:rsidP="00592864">
      <w:pPr>
        <w:tabs>
          <w:tab w:val="left" w:pos="0"/>
        </w:tabs>
        <w:jc w:val="both"/>
        <w:rPr>
          <w:szCs w:val="24"/>
        </w:rPr>
      </w:pPr>
      <w:r w:rsidRPr="00A21F82">
        <w:rPr>
          <w:szCs w:val="28"/>
        </w:rPr>
        <w:t xml:space="preserve">* </w:t>
      </w:r>
      <w:r w:rsidRPr="00A21F82">
        <w:rPr>
          <w:szCs w:val="24"/>
        </w:rPr>
        <w:t>Якщо автору ініціативи не виповнилось 18 років, в анкеті зазначається один із членів його родини, який у разі необхідності буде представляти інтереси автора.</w:t>
      </w:r>
    </w:p>
    <w:p w:rsidR="00BC69EF" w:rsidRPr="001E44E8" w:rsidRDefault="00BC69EF" w:rsidP="00246078">
      <w:pPr>
        <w:tabs>
          <w:tab w:val="left" w:pos="4500"/>
        </w:tabs>
        <w:jc w:val="both"/>
        <w:rPr>
          <w:szCs w:val="24"/>
        </w:rPr>
      </w:pPr>
      <w:r w:rsidRPr="001E44E8">
        <w:rPr>
          <w:szCs w:val="24"/>
        </w:rPr>
        <w:t>2.</w:t>
      </w:r>
      <w:r>
        <w:rPr>
          <w:szCs w:val="24"/>
        </w:rPr>
        <w:t>4</w:t>
      </w:r>
      <w:r w:rsidRPr="001E44E8">
        <w:rPr>
          <w:szCs w:val="24"/>
        </w:rPr>
        <w:t xml:space="preserve">. Анкета ініціативи подається на бланку встановленого зразка </w:t>
      </w:r>
      <w:r>
        <w:rPr>
          <w:szCs w:val="24"/>
        </w:rPr>
        <w:t xml:space="preserve"> </w:t>
      </w:r>
      <w:r w:rsidRPr="0094455A">
        <w:rPr>
          <w:szCs w:val="24"/>
        </w:rPr>
        <w:t>(Додаток 1</w:t>
      </w:r>
      <w:r>
        <w:rPr>
          <w:szCs w:val="24"/>
        </w:rPr>
        <w:t xml:space="preserve"> до Порядку</w:t>
      </w:r>
      <w:r w:rsidRPr="0094455A">
        <w:rPr>
          <w:szCs w:val="24"/>
        </w:rPr>
        <w:t>).</w:t>
      </w:r>
      <w:r w:rsidRPr="00592864">
        <w:rPr>
          <w:color w:val="FF0000"/>
          <w:szCs w:val="24"/>
        </w:rPr>
        <w:t xml:space="preserve"> </w:t>
      </w:r>
      <w:r w:rsidRPr="001E44E8">
        <w:rPr>
          <w:szCs w:val="24"/>
        </w:rPr>
        <w:t>Анкета має містити докладний опис проблеми та спосіб її вирішення за допомогою ініціативи, що подається.</w:t>
      </w:r>
    </w:p>
    <w:p w:rsidR="00BC69EF" w:rsidRPr="00860B67" w:rsidRDefault="00BC69EF" w:rsidP="0094455A">
      <w:pPr>
        <w:ind w:firstLine="567"/>
        <w:jc w:val="both"/>
      </w:pPr>
      <w:r w:rsidRPr="001E44E8">
        <w:rPr>
          <w:szCs w:val="24"/>
        </w:rPr>
        <w:t>2.</w:t>
      </w:r>
      <w:r>
        <w:rPr>
          <w:szCs w:val="24"/>
        </w:rPr>
        <w:t>5</w:t>
      </w:r>
      <w:r w:rsidRPr="001E44E8">
        <w:rPr>
          <w:szCs w:val="24"/>
        </w:rPr>
        <w:t xml:space="preserve">. </w:t>
      </w:r>
      <w:r w:rsidRPr="00860B67">
        <w:t>До Анкети проекту (заходу) обов’язково додається:</w:t>
      </w:r>
    </w:p>
    <w:p w:rsidR="00BC69EF" w:rsidRDefault="00BC69EF" w:rsidP="0094455A">
      <w:pPr>
        <w:ind w:firstLine="567"/>
        <w:jc w:val="both"/>
      </w:pPr>
      <w:r w:rsidRPr="00860B67">
        <w:t xml:space="preserve">– список осіб, які підтримують проект (не менше 5 жителів громади яким виповнилось повних 18 років) та які мають реєстрацію у </w:t>
      </w:r>
      <w:r>
        <w:t>Малинській міській</w:t>
      </w:r>
      <w:r w:rsidRPr="00860B67">
        <w:t xml:space="preserve"> територіальній громаді (Додаток </w:t>
      </w:r>
      <w:r>
        <w:t>2</w:t>
      </w:r>
      <w:r w:rsidRPr="00860B67">
        <w:t xml:space="preserve"> до Порядку);</w:t>
      </w:r>
    </w:p>
    <w:p w:rsidR="00BC69EF" w:rsidRPr="00860B67" w:rsidRDefault="00BC69EF" w:rsidP="0094455A">
      <w:pPr>
        <w:ind w:firstLine="567"/>
        <w:jc w:val="both"/>
      </w:pPr>
      <w:r w:rsidRPr="00860B67">
        <w:t xml:space="preserve">– бюджет проекту (заходу) з усіма можливими додатками (розрахунками) за встановленою формою (Додаток </w:t>
      </w:r>
      <w:r>
        <w:t>3</w:t>
      </w:r>
      <w:r w:rsidRPr="00860B67">
        <w:t xml:space="preserve"> до Порядку);</w:t>
      </w:r>
    </w:p>
    <w:p w:rsidR="00BC69EF" w:rsidRPr="001E44E8" w:rsidRDefault="00BC69EF" w:rsidP="0094455A">
      <w:pPr>
        <w:tabs>
          <w:tab w:val="left" w:pos="4500"/>
        </w:tabs>
        <w:jc w:val="both"/>
        <w:rPr>
          <w:szCs w:val="24"/>
        </w:rPr>
      </w:pPr>
      <w:r w:rsidRPr="001E44E8">
        <w:rPr>
          <w:szCs w:val="24"/>
        </w:rPr>
        <w:t>2.</w:t>
      </w:r>
      <w:r>
        <w:rPr>
          <w:szCs w:val="24"/>
        </w:rPr>
        <w:t>7</w:t>
      </w:r>
      <w:r w:rsidRPr="001E44E8">
        <w:rPr>
          <w:szCs w:val="24"/>
        </w:rPr>
        <w:t xml:space="preserve">. Назва ініціативи повинна бути викладена лаконічно, в межах одного речення. Оригінальні назви ініціатив не повинні суперечити їх основній меті. </w:t>
      </w:r>
    </w:p>
    <w:p w:rsidR="00BC69EF" w:rsidRPr="001E44E8" w:rsidRDefault="00BC69EF" w:rsidP="00246078">
      <w:pPr>
        <w:tabs>
          <w:tab w:val="left" w:pos="4500"/>
        </w:tabs>
        <w:jc w:val="both"/>
        <w:rPr>
          <w:szCs w:val="24"/>
        </w:rPr>
      </w:pPr>
      <w:r w:rsidRPr="001E44E8">
        <w:rPr>
          <w:szCs w:val="24"/>
        </w:rPr>
        <w:t>2.</w:t>
      </w:r>
      <w:r>
        <w:rPr>
          <w:szCs w:val="24"/>
        </w:rPr>
        <w:t>8</w:t>
      </w:r>
      <w:r w:rsidRPr="001E44E8">
        <w:rPr>
          <w:szCs w:val="24"/>
        </w:rPr>
        <w:t>. Заповнена анкета ініціативи не повинна перевищувати трьох сторінок.</w:t>
      </w:r>
    </w:p>
    <w:p w:rsidR="00BC69EF" w:rsidRPr="001E44E8" w:rsidRDefault="00BC69EF" w:rsidP="00246078">
      <w:pPr>
        <w:tabs>
          <w:tab w:val="left" w:pos="4500"/>
        </w:tabs>
        <w:jc w:val="both"/>
        <w:rPr>
          <w:szCs w:val="24"/>
        </w:rPr>
      </w:pPr>
      <w:r w:rsidRPr="001E44E8">
        <w:rPr>
          <w:szCs w:val="24"/>
        </w:rPr>
        <w:t>2.</w:t>
      </w:r>
      <w:r>
        <w:rPr>
          <w:szCs w:val="24"/>
        </w:rPr>
        <w:t>9</w:t>
      </w:r>
      <w:r w:rsidRPr="001E44E8">
        <w:rPr>
          <w:szCs w:val="24"/>
        </w:rPr>
        <w:t xml:space="preserve">. Отримати бланк Анкети ініціативи з додатками можна у </w:t>
      </w:r>
      <w:r w:rsidR="00A50572">
        <w:t xml:space="preserve">відділі містобудування, земельних відносин, економіки та інвестицій </w:t>
      </w:r>
      <w:r>
        <w:rPr>
          <w:szCs w:val="24"/>
        </w:rPr>
        <w:t>виконавчо</w:t>
      </w:r>
      <w:r w:rsidR="00A50572">
        <w:rPr>
          <w:szCs w:val="24"/>
        </w:rPr>
        <w:t>го</w:t>
      </w:r>
      <w:r>
        <w:rPr>
          <w:szCs w:val="24"/>
        </w:rPr>
        <w:t xml:space="preserve"> комітет</w:t>
      </w:r>
      <w:r w:rsidR="00A50572">
        <w:rPr>
          <w:szCs w:val="24"/>
        </w:rPr>
        <w:t>у</w:t>
      </w:r>
      <w:r>
        <w:rPr>
          <w:szCs w:val="24"/>
        </w:rPr>
        <w:t xml:space="preserve"> Малинської міської ради </w:t>
      </w:r>
      <w:r w:rsidR="00982774">
        <w:rPr>
          <w:szCs w:val="24"/>
        </w:rPr>
        <w:t>та/</w:t>
      </w:r>
      <w:r w:rsidRPr="001E44E8">
        <w:rPr>
          <w:szCs w:val="24"/>
        </w:rPr>
        <w:t xml:space="preserve">або на веб-ресурсах </w:t>
      </w:r>
      <w:r>
        <w:rPr>
          <w:szCs w:val="24"/>
        </w:rPr>
        <w:t>Малинської міської ради</w:t>
      </w:r>
      <w:r w:rsidRPr="001E44E8">
        <w:rPr>
          <w:szCs w:val="24"/>
        </w:rPr>
        <w:t>.</w:t>
      </w:r>
    </w:p>
    <w:p w:rsidR="00BC69EF" w:rsidRPr="001E44E8" w:rsidRDefault="00BC69EF" w:rsidP="00246078">
      <w:pPr>
        <w:tabs>
          <w:tab w:val="left" w:pos="4500"/>
        </w:tabs>
        <w:jc w:val="both"/>
        <w:rPr>
          <w:szCs w:val="24"/>
        </w:rPr>
      </w:pPr>
      <w:r w:rsidRPr="001E44E8">
        <w:rPr>
          <w:szCs w:val="24"/>
        </w:rPr>
        <w:t>2.</w:t>
      </w:r>
      <w:r>
        <w:rPr>
          <w:szCs w:val="24"/>
        </w:rPr>
        <w:t>10</w:t>
      </w:r>
      <w:r w:rsidRPr="001E44E8">
        <w:rPr>
          <w:szCs w:val="24"/>
        </w:rPr>
        <w:t xml:space="preserve">. Від </w:t>
      </w:r>
      <w:r>
        <w:rPr>
          <w:szCs w:val="24"/>
        </w:rPr>
        <w:t>однієї ініціативної організації</w:t>
      </w:r>
      <w:r w:rsidRPr="001E44E8">
        <w:rPr>
          <w:szCs w:val="24"/>
        </w:rPr>
        <w:t xml:space="preserve"> може бути подано не більше однієї </w:t>
      </w:r>
      <w:r>
        <w:rPr>
          <w:szCs w:val="24"/>
        </w:rPr>
        <w:t>пропозиції</w:t>
      </w:r>
      <w:r w:rsidRPr="001E44E8">
        <w:rPr>
          <w:szCs w:val="24"/>
        </w:rPr>
        <w:t>.</w:t>
      </w:r>
    </w:p>
    <w:p w:rsidR="00BC69EF" w:rsidRPr="001E44E8" w:rsidRDefault="00BC69EF" w:rsidP="00246078">
      <w:pPr>
        <w:tabs>
          <w:tab w:val="left" w:pos="4500"/>
        </w:tabs>
        <w:jc w:val="both"/>
        <w:rPr>
          <w:szCs w:val="24"/>
        </w:rPr>
      </w:pPr>
      <w:r>
        <w:rPr>
          <w:szCs w:val="24"/>
        </w:rPr>
        <w:t>2.11</w:t>
      </w:r>
      <w:r w:rsidRPr="001E44E8">
        <w:rPr>
          <w:szCs w:val="24"/>
        </w:rPr>
        <w:t>. Автор ініціативи не може бути у списку осіб, які підтримують ініціативу.</w:t>
      </w:r>
    </w:p>
    <w:p w:rsidR="00BC69EF" w:rsidRDefault="00BC69EF" w:rsidP="00D87569">
      <w:pPr>
        <w:jc w:val="both"/>
        <w:rPr>
          <w:b/>
          <w:szCs w:val="24"/>
        </w:rPr>
      </w:pPr>
      <w:r>
        <w:rPr>
          <w:szCs w:val="24"/>
        </w:rPr>
        <w:t>2.12</w:t>
      </w:r>
      <w:r w:rsidRPr="001E44E8">
        <w:rPr>
          <w:szCs w:val="24"/>
        </w:rPr>
        <w:t xml:space="preserve">. </w:t>
      </w:r>
      <w:r w:rsidR="00982774">
        <w:rPr>
          <w:szCs w:val="24"/>
        </w:rPr>
        <w:t>Конкурсну заявку - з</w:t>
      </w:r>
      <w:r w:rsidRPr="001E44E8">
        <w:rPr>
          <w:szCs w:val="24"/>
        </w:rPr>
        <w:t>аповнену Анкету з оригіналами усіх підписів та усіма можливими додатками (карти, фотографії, заяви</w:t>
      </w:r>
      <w:r>
        <w:rPr>
          <w:szCs w:val="24"/>
        </w:rPr>
        <w:t>, відео,</w:t>
      </w:r>
      <w:r w:rsidRPr="004E4590">
        <w:rPr>
          <w:szCs w:val="24"/>
        </w:rPr>
        <w:t xml:space="preserve"> </w:t>
      </w:r>
      <w:r>
        <w:rPr>
          <w:szCs w:val="24"/>
        </w:rPr>
        <w:t>ескізи</w:t>
      </w:r>
      <w:r w:rsidRPr="001E44E8">
        <w:rPr>
          <w:szCs w:val="24"/>
        </w:rPr>
        <w:t xml:space="preserve"> та ін.) у письмовому та електронному (без підписів) вигляді автор подає </w:t>
      </w:r>
      <w:r w:rsidR="00982774">
        <w:rPr>
          <w:szCs w:val="24"/>
        </w:rPr>
        <w:t xml:space="preserve">до </w:t>
      </w:r>
      <w:r w:rsidR="00D87569">
        <w:t xml:space="preserve">відділу містобудування, земельних відносин, економіки та інвестицій </w:t>
      </w:r>
      <w:r w:rsidRPr="00D87569">
        <w:rPr>
          <w:szCs w:val="24"/>
        </w:rPr>
        <w:t>виконавчого комітету Малинської міської ради</w:t>
      </w:r>
      <w:r w:rsidRPr="004E4590">
        <w:rPr>
          <w:szCs w:val="24"/>
        </w:rPr>
        <w:t xml:space="preserve"> за адресою</w:t>
      </w:r>
      <w:r>
        <w:rPr>
          <w:szCs w:val="24"/>
        </w:rPr>
        <w:t>:</w:t>
      </w:r>
      <w:r w:rsidRPr="004E4590">
        <w:rPr>
          <w:szCs w:val="24"/>
        </w:rPr>
        <w:t xml:space="preserve"> </w:t>
      </w:r>
      <w:r>
        <w:rPr>
          <w:szCs w:val="24"/>
        </w:rPr>
        <w:t>м.</w:t>
      </w:r>
      <w:r w:rsidR="00982774">
        <w:rPr>
          <w:szCs w:val="24"/>
        </w:rPr>
        <w:t xml:space="preserve"> Малин, площа Соборна</w:t>
      </w:r>
      <w:r>
        <w:rPr>
          <w:szCs w:val="24"/>
        </w:rPr>
        <w:t>, 6а.</w:t>
      </w:r>
      <w:r w:rsidRPr="001E44E8">
        <w:rPr>
          <w:szCs w:val="24"/>
        </w:rPr>
        <w:tab/>
      </w:r>
    </w:p>
    <w:p w:rsidR="00BC69EF" w:rsidRPr="001E44E8" w:rsidRDefault="00BC69EF" w:rsidP="00246078">
      <w:pPr>
        <w:tabs>
          <w:tab w:val="left" w:pos="4500"/>
        </w:tabs>
        <w:jc w:val="center"/>
        <w:rPr>
          <w:b/>
          <w:szCs w:val="24"/>
        </w:rPr>
      </w:pPr>
      <w:r w:rsidRPr="001E44E8">
        <w:rPr>
          <w:b/>
          <w:szCs w:val="24"/>
        </w:rPr>
        <w:t xml:space="preserve">3. Перевірка та оцінка анкет </w:t>
      </w:r>
    </w:p>
    <w:p w:rsidR="00BC69EF" w:rsidRDefault="00BC69EF" w:rsidP="00246078">
      <w:pPr>
        <w:jc w:val="both"/>
        <w:rPr>
          <w:szCs w:val="24"/>
        </w:rPr>
      </w:pPr>
      <w:r w:rsidRPr="001E44E8">
        <w:rPr>
          <w:szCs w:val="24"/>
        </w:rPr>
        <w:t>3.1. Подані анкети ініціатив підлягають оцінці, яку здійснює Конкурсна комісія.</w:t>
      </w:r>
    </w:p>
    <w:p w:rsidR="00BC69EF" w:rsidRPr="008D0384" w:rsidRDefault="00BC69EF" w:rsidP="008D0384">
      <w:pPr>
        <w:ind w:firstLine="708"/>
        <w:jc w:val="both"/>
        <w:rPr>
          <w:szCs w:val="28"/>
        </w:rPr>
      </w:pPr>
      <w:r w:rsidRPr="000D5698">
        <w:rPr>
          <w:szCs w:val="28"/>
        </w:rPr>
        <w:t xml:space="preserve">Прийом конкурсних заявок починається з дня його оголошення. </w:t>
      </w:r>
    </w:p>
    <w:p w:rsidR="00BC69EF" w:rsidRPr="000D5698" w:rsidRDefault="00BC69EF" w:rsidP="009451EB">
      <w:pPr>
        <w:ind w:firstLine="708"/>
        <w:jc w:val="both"/>
        <w:rPr>
          <w:szCs w:val="28"/>
        </w:rPr>
      </w:pPr>
      <w:r w:rsidRPr="001E44E8">
        <w:rPr>
          <w:szCs w:val="24"/>
        </w:rPr>
        <w:t>3.2.</w:t>
      </w:r>
      <w:r>
        <w:rPr>
          <w:szCs w:val="24"/>
        </w:rPr>
        <w:t xml:space="preserve"> </w:t>
      </w:r>
      <w:r w:rsidRPr="000D5698">
        <w:rPr>
          <w:szCs w:val="28"/>
        </w:rPr>
        <w:t>Підставою для відмови у реєстрації конкурсної заявки є:</w:t>
      </w:r>
    </w:p>
    <w:p w:rsidR="00BC69EF" w:rsidRPr="000D5698" w:rsidRDefault="00BC69EF" w:rsidP="009451EB">
      <w:pPr>
        <w:ind w:firstLine="708"/>
        <w:jc w:val="both"/>
        <w:rPr>
          <w:szCs w:val="28"/>
        </w:rPr>
      </w:pPr>
      <w:r w:rsidRPr="000D5698">
        <w:rPr>
          <w:szCs w:val="28"/>
        </w:rPr>
        <w:t>- невідповідність змісту проекту основним напрямам, умовам проведення Конкурсу, вимогам щодо їх розробки;</w:t>
      </w:r>
    </w:p>
    <w:p w:rsidR="00BC69EF" w:rsidRPr="000D5698" w:rsidRDefault="00BC69EF" w:rsidP="009451EB">
      <w:pPr>
        <w:ind w:firstLine="708"/>
        <w:jc w:val="both"/>
        <w:rPr>
          <w:szCs w:val="28"/>
        </w:rPr>
      </w:pPr>
      <w:r w:rsidRPr="000D5698">
        <w:rPr>
          <w:szCs w:val="28"/>
        </w:rPr>
        <w:t>- недотримання умов Конкурсу щодо комплектності поданих документів;</w:t>
      </w:r>
    </w:p>
    <w:p w:rsidR="00BC69EF" w:rsidRPr="000D5698" w:rsidRDefault="00BC69EF" w:rsidP="009451EB">
      <w:pPr>
        <w:ind w:firstLine="708"/>
        <w:jc w:val="both"/>
        <w:rPr>
          <w:szCs w:val="28"/>
        </w:rPr>
      </w:pPr>
      <w:r w:rsidRPr="000D5698">
        <w:rPr>
          <w:szCs w:val="28"/>
        </w:rPr>
        <w:t>- порушення інших умов, визначених у тексті оголошення про Конкурс.</w:t>
      </w:r>
    </w:p>
    <w:p w:rsidR="00BC69EF" w:rsidRDefault="00BC69EF" w:rsidP="009451EB">
      <w:pPr>
        <w:shd w:val="clear" w:color="auto" w:fill="FFFFFF"/>
        <w:tabs>
          <w:tab w:val="left" w:pos="540"/>
          <w:tab w:val="left" w:pos="1051"/>
        </w:tabs>
        <w:ind w:firstLine="720"/>
        <w:jc w:val="both"/>
        <w:rPr>
          <w:spacing w:val="-5"/>
          <w:szCs w:val="28"/>
        </w:rPr>
      </w:pPr>
      <w:r w:rsidRPr="000D5698">
        <w:rPr>
          <w:spacing w:val="-5"/>
          <w:szCs w:val="28"/>
        </w:rPr>
        <w:t>Конкурсна документація, що надійшла після кінцевої дати її подання, зазначеної в оголошенні про проведення конкурсу, не розглядається.</w:t>
      </w:r>
    </w:p>
    <w:p w:rsidR="00BC69EF" w:rsidRPr="000D5698" w:rsidRDefault="00BC69EF" w:rsidP="009451EB">
      <w:pPr>
        <w:ind w:firstLine="708"/>
        <w:jc w:val="both"/>
        <w:rPr>
          <w:szCs w:val="28"/>
        </w:rPr>
      </w:pPr>
      <w:r>
        <w:rPr>
          <w:szCs w:val="28"/>
        </w:rPr>
        <w:t xml:space="preserve">3.3. </w:t>
      </w:r>
      <w:r w:rsidRPr="000D5698">
        <w:rPr>
          <w:szCs w:val="28"/>
        </w:rPr>
        <w:t>Розгляд конкурсних пропозицій комісія починає після закінчення строку їх подання.</w:t>
      </w:r>
    </w:p>
    <w:p w:rsidR="00BC69EF" w:rsidRPr="000D5698" w:rsidRDefault="00BC69EF" w:rsidP="009451EB">
      <w:pPr>
        <w:shd w:val="clear" w:color="auto" w:fill="FFFFFF"/>
        <w:ind w:firstLine="708"/>
        <w:jc w:val="both"/>
        <w:rPr>
          <w:szCs w:val="28"/>
        </w:rPr>
      </w:pPr>
      <w:r>
        <w:rPr>
          <w:szCs w:val="28"/>
        </w:rPr>
        <w:t>3.4</w:t>
      </w:r>
      <w:r w:rsidRPr="000D5698">
        <w:rPr>
          <w:szCs w:val="28"/>
        </w:rPr>
        <w:t xml:space="preserve">. Робота конкурсної комісії здійснюється у формі засідань. </w:t>
      </w:r>
    </w:p>
    <w:p w:rsidR="00BC69EF" w:rsidRPr="000D5698" w:rsidRDefault="00BC69EF" w:rsidP="009451EB">
      <w:pPr>
        <w:shd w:val="clear" w:color="auto" w:fill="FFFFFF"/>
        <w:ind w:firstLine="708"/>
        <w:jc w:val="both"/>
        <w:rPr>
          <w:szCs w:val="28"/>
        </w:rPr>
      </w:pPr>
      <w:r w:rsidRPr="000D5698">
        <w:rPr>
          <w:szCs w:val="28"/>
        </w:rPr>
        <w:t xml:space="preserve">Засідання комісії вважається правомочним за умови участі в ньому більшості від загального складу комісії. </w:t>
      </w:r>
    </w:p>
    <w:p w:rsidR="00BC69EF" w:rsidRPr="009451EB" w:rsidRDefault="00BC69EF" w:rsidP="009451EB">
      <w:pPr>
        <w:shd w:val="clear" w:color="auto" w:fill="FFFFFF"/>
        <w:ind w:firstLine="708"/>
        <w:jc w:val="both"/>
        <w:rPr>
          <w:szCs w:val="28"/>
        </w:rPr>
      </w:pPr>
      <w:r w:rsidRPr="000D5698">
        <w:rPr>
          <w:szCs w:val="28"/>
        </w:rPr>
        <w:t xml:space="preserve">Засідання комісії є відкритим, окрім прийняття рішень. На засідання комісії запрошується представники усіх учасників, які подали заявку на участь у конкурсі. </w:t>
      </w:r>
    </w:p>
    <w:p w:rsidR="00BC69EF" w:rsidRPr="001E44E8" w:rsidRDefault="00BC69EF" w:rsidP="00246078">
      <w:pPr>
        <w:jc w:val="both"/>
        <w:rPr>
          <w:szCs w:val="24"/>
        </w:rPr>
      </w:pPr>
      <w:r>
        <w:rPr>
          <w:szCs w:val="24"/>
        </w:rPr>
        <w:t xml:space="preserve">3.5. </w:t>
      </w:r>
      <w:r w:rsidRPr="001E44E8">
        <w:rPr>
          <w:szCs w:val="24"/>
        </w:rPr>
        <w:t>Оцінка ініціатив</w:t>
      </w:r>
      <w:r w:rsidRPr="001E44E8">
        <w:rPr>
          <w:b/>
          <w:bCs/>
          <w:szCs w:val="24"/>
        </w:rPr>
        <w:t xml:space="preserve"> </w:t>
      </w:r>
      <w:r w:rsidRPr="001E44E8">
        <w:rPr>
          <w:bCs/>
          <w:szCs w:val="24"/>
        </w:rPr>
        <w:t>здійснюється</w:t>
      </w:r>
      <w:r w:rsidRPr="001E44E8">
        <w:rPr>
          <w:szCs w:val="24"/>
        </w:rPr>
        <w:t xml:space="preserve"> у відповідності до:</w:t>
      </w:r>
    </w:p>
    <w:p w:rsidR="00BC69EF" w:rsidRDefault="00BC69EF" w:rsidP="00246078">
      <w:pPr>
        <w:jc w:val="both"/>
        <w:rPr>
          <w:szCs w:val="24"/>
        </w:rPr>
      </w:pPr>
      <w:r w:rsidRPr="001E44E8">
        <w:rPr>
          <w:szCs w:val="24"/>
        </w:rPr>
        <w:t xml:space="preserve">- наявності чіткої мети, що не суперечить пріоритетам розвитку </w:t>
      </w:r>
      <w:r>
        <w:rPr>
          <w:szCs w:val="24"/>
          <w:lang w:val="ru-RU"/>
        </w:rPr>
        <w:t>громади</w:t>
      </w:r>
      <w:r w:rsidRPr="001E44E8">
        <w:rPr>
          <w:szCs w:val="24"/>
        </w:rPr>
        <w:t>, законодавству України та принципам сталого розвитку;</w:t>
      </w:r>
    </w:p>
    <w:p w:rsidR="00773378" w:rsidRDefault="00773378" w:rsidP="00246078">
      <w:pPr>
        <w:jc w:val="both"/>
        <w:rPr>
          <w:szCs w:val="24"/>
        </w:rPr>
      </w:pPr>
      <w:r>
        <w:rPr>
          <w:szCs w:val="24"/>
        </w:rPr>
        <w:t>- актуальність проекту;</w:t>
      </w:r>
    </w:p>
    <w:p w:rsidR="00F000DB" w:rsidRPr="001E44E8" w:rsidRDefault="00F000DB" w:rsidP="00246078">
      <w:pPr>
        <w:jc w:val="both"/>
        <w:rPr>
          <w:szCs w:val="24"/>
        </w:rPr>
      </w:pPr>
      <w:r>
        <w:rPr>
          <w:szCs w:val="24"/>
        </w:rPr>
        <w:t>- інноваційність та оригінальність проекту;</w:t>
      </w:r>
    </w:p>
    <w:p w:rsidR="00BC69EF" w:rsidRPr="001E44E8" w:rsidRDefault="00BC69EF" w:rsidP="00246078">
      <w:pPr>
        <w:shd w:val="clear" w:color="auto" w:fill="FFFFFF"/>
        <w:jc w:val="both"/>
        <w:rPr>
          <w:szCs w:val="24"/>
        </w:rPr>
      </w:pPr>
      <w:r w:rsidRPr="001E44E8">
        <w:rPr>
          <w:szCs w:val="24"/>
        </w:rPr>
        <w:t>-  розумності бюджету (обґрунтованість та реалістичність фінансових витрат);</w:t>
      </w:r>
    </w:p>
    <w:p w:rsidR="00BC69EF" w:rsidRDefault="00BC69EF" w:rsidP="00246078">
      <w:pPr>
        <w:shd w:val="clear" w:color="auto" w:fill="FFFFFF"/>
        <w:jc w:val="both"/>
        <w:rPr>
          <w:szCs w:val="24"/>
        </w:rPr>
      </w:pPr>
      <w:r w:rsidRPr="001E44E8">
        <w:rPr>
          <w:szCs w:val="24"/>
        </w:rPr>
        <w:t>- ступеню впливу та охоплен</w:t>
      </w:r>
      <w:r w:rsidR="00F000DB">
        <w:rPr>
          <w:szCs w:val="24"/>
        </w:rPr>
        <w:t>ня</w:t>
      </w:r>
      <w:r w:rsidRPr="001E44E8">
        <w:rPr>
          <w:szCs w:val="24"/>
        </w:rPr>
        <w:t xml:space="preserve"> аудиторії</w:t>
      </w:r>
      <w:r w:rsidR="00F000DB">
        <w:rPr>
          <w:szCs w:val="24"/>
        </w:rPr>
        <w:t>.</w:t>
      </w:r>
    </w:p>
    <w:p w:rsidR="00BC69EF" w:rsidRPr="001E44E8" w:rsidRDefault="00BC69EF" w:rsidP="00246078">
      <w:pPr>
        <w:tabs>
          <w:tab w:val="left" w:pos="4500"/>
        </w:tabs>
        <w:jc w:val="both"/>
        <w:rPr>
          <w:szCs w:val="24"/>
        </w:rPr>
      </w:pPr>
      <w:r w:rsidRPr="001E44E8">
        <w:rPr>
          <w:szCs w:val="24"/>
        </w:rPr>
        <w:t>3.</w:t>
      </w:r>
      <w:r w:rsidR="00774591">
        <w:rPr>
          <w:szCs w:val="24"/>
        </w:rPr>
        <w:t>6</w:t>
      </w:r>
      <w:r w:rsidRPr="001E44E8">
        <w:rPr>
          <w:szCs w:val="24"/>
        </w:rPr>
        <w:t>. В рамках виконання Програми, ініціативи не можуть бути реалізовані у наступних випадках:</w:t>
      </w:r>
    </w:p>
    <w:p w:rsidR="00BC69EF" w:rsidRPr="00F62648" w:rsidRDefault="00BC69EF" w:rsidP="00246078">
      <w:pPr>
        <w:tabs>
          <w:tab w:val="left" w:pos="4500"/>
        </w:tabs>
        <w:jc w:val="both"/>
        <w:rPr>
          <w:color w:val="FF0000"/>
          <w:szCs w:val="24"/>
        </w:rPr>
      </w:pPr>
      <w:r w:rsidRPr="00860B67">
        <w:t>–</w:t>
      </w:r>
      <w:r w:rsidRPr="001E44E8">
        <w:rPr>
          <w:szCs w:val="24"/>
        </w:rPr>
        <w:t xml:space="preserve"> коли бюджет ініціативи перебільшує розмір коштів з місцевого бюджету</w:t>
      </w:r>
      <w:r w:rsidRPr="001B3B55">
        <w:rPr>
          <w:szCs w:val="24"/>
        </w:rPr>
        <w:t>;</w:t>
      </w:r>
    </w:p>
    <w:p w:rsidR="00BC69EF" w:rsidRPr="001E44E8" w:rsidRDefault="00BC69EF" w:rsidP="00246078">
      <w:pPr>
        <w:tabs>
          <w:tab w:val="left" w:pos="4500"/>
        </w:tabs>
        <w:jc w:val="both"/>
        <w:rPr>
          <w:szCs w:val="24"/>
        </w:rPr>
      </w:pPr>
      <w:r w:rsidRPr="00860B67">
        <w:t>–</w:t>
      </w:r>
      <w:r w:rsidRPr="001E44E8">
        <w:rPr>
          <w:szCs w:val="24"/>
        </w:rPr>
        <w:t xml:space="preserve"> коли вони суперечать сталому розвитку громади;</w:t>
      </w:r>
    </w:p>
    <w:p w:rsidR="00BC69EF" w:rsidRPr="001E44E8" w:rsidRDefault="00BC69EF" w:rsidP="00246078">
      <w:pPr>
        <w:tabs>
          <w:tab w:val="left" w:pos="4500"/>
        </w:tabs>
        <w:jc w:val="both"/>
        <w:rPr>
          <w:szCs w:val="24"/>
        </w:rPr>
      </w:pPr>
      <w:r w:rsidRPr="00860B67">
        <w:t>–</w:t>
      </w:r>
      <w:r w:rsidRPr="001E44E8">
        <w:rPr>
          <w:szCs w:val="24"/>
        </w:rPr>
        <w:t xml:space="preserve"> коли потребують співпраці з організаціями, з якими немає письмового погодження на таку співпрацю;</w:t>
      </w:r>
    </w:p>
    <w:p w:rsidR="00BC69EF" w:rsidRDefault="00BC69EF" w:rsidP="001B3B55">
      <w:pPr>
        <w:ind w:firstLine="567"/>
        <w:jc w:val="both"/>
      </w:pPr>
      <w:r w:rsidRPr="00860B67">
        <w:t>–</w:t>
      </w:r>
      <w:r w:rsidRPr="001E44E8">
        <w:rPr>
          <w:szCs w:val="24"/>
        </w:rPr>
        <w:t xml:space="preserve"> коли витрати на обслуговування перевищують вартість реалізації ініціативи або утримання потребує значної суми коштів;</w:t>
      </w:r>
      <w:r w:rsidRPr="001B3B55">
        <w:t xml:space="preserve"> </w:t>
      </w:r>
    </w:p>
    <w:p w:rsidR="00BC69EF" w:rsidRPr="00860B67" w:rsidRDefault="00BC69EF" w:rsidP="001B3B55">
      <w:pPr>
        <w:ind w:firstLine="567"/>
        <w:jc w:val="both"/>
      </w:pPr>
      <w:r w:rsidRPr="00860B67">
        <w:t>–</w:t>
      </w:r>
      <w:r>
        <w:t xml:space="preserve"> коли</w:t>
      </w:r>
      <w:r w:rsidRPr="00860B67">
        <w:t xml:space="preserve"> передбачено створення або заміну символіки населених пунктів громади;</w:t>
      </w:r>
    </w:p>
    <w:p w:rsidR="00BC69EF" w:rsidRDefault="00BC69EF" w:rsidP="001B3B55">
      <w:pPr>
        <w:ind w:firstLine="567"/>
        <w:jc w:val="both"/>
      </w:pPr>
      <w:r w:rsidRPr="00860B67">
        <w:t xml:space="preserve">– </w:t>
      </w:r>
      <w:r>
        <w:t xml:space="preserve">коли </w:t>
      </w:r>
      <w:r w:rsidRPr="00860B67">
        <w:t>спрямовані на комерційну, політичну чи виборчу діяльність;</w:t>
      </w:r>
    </w:p>
    <w:p w:rsidR="00BC69EF" w:rsidRPr="001B3B55" w:rsidRDefault="00BC69EF" w:rsidP="001B3B55">
      <w:pPr>
        <w:ind w:left="360" w:firstLine="0"/>
        <w:contextualSpacing/>
        <w:jc w:val="both"/>
        <w:rPr>
          <w:szCs w:val="28"/>
        </w:rPr>
      </w:pPr>
      <w:r>
        <w:t xml:space="preserve">   </w:t>
      </w:r>
      <w:r w:rsidRPr="00860B67">
        <w:t>–</w:t>
      </w:r>
      <w:r>
        <w:t xml:space="preserve"> </w:t>
      </w:r>
      <w:r>
        <w:rPr>
          <w:szCs w:val="28"/>
        </w:rPr>
        <w:t>коли</w:t>
      </w:r>
      <w:r w:rsidRPr="00863981">
        <w:rPr>
          <w:szCs w:val="28"/>
        </w:rPr>
        <w:t xml:space="preserve"> передбачають ремонт або придбання побутової техніки;</w:t>
      </w:r>
    </w:p>
    <w:p w:rsidR="00BC69EF" w:rsidRPr="001E44E8" w:rsidRDefault="00BC69EF" w:rsidP="001B3B55">
      <w:pPr>
        <w:tabs>
          <w:tab w:val="left" w:pos="540"/>
        </w:tabs>
        <w:ind w:firstLine="0"/>
        <w:jc w:val="both"/>
        <w:rPr>
          <w:i/>
          <w:szCs w:val="24"/>
        </w:rPr>
      </w:pPr>
      <w:r>
        <w:t xml:space="preserve">       </w:t>
      </w:r>
      <w:r w:rsidRPr="00860B67">
        <w:t>– адміністративні витрати яких передбачають фінансування з бюджету громади</w:t>
      </w:r>
      <w:r>
        <w:t>.</w:t>
      </w:r>
    </w:p>
    <w:p w:rsidR="00BC69EF" w:rsidRPr="001E44E8" w:rsidRDefault="00BC69EF" w:rsidP="00246078">
      <w:pPr>
        <w:tabs>
          <w:tab w:val="left" w:pos="4500"/>
        </w:tabs>
        <w:jc w:val="both"/>
        <w:rPr>
          <w:i/>
          <w:szCs w:val="24"/>
        </w:rPr>
      </w:pPr>
      <w:r w:rsidRPr="00860B67">
        <w:t>–</w:t>
      </w:r>
      <w:r w:rsidRPr="001E44E8">
        <w:rPr>
          <w:szCs w:val="24"/>
        </w:rPr>
        <w:t xml:space="preserve"> коли загальна ідея суперечить чинному законодавству України</w:t>
      </w:r>
      <w:r w:rsidRPr="001E44E8">
        <w:rPr>
          <w:i/>
          <w:szCs w:val="24"/>
        </w:rPr>
        <w:t>.</w:t>
      </w:r>
    </w:p>
    <w:p w:rsidR="00BC69EF" w:rsidRPr="00307B4A" w:rsidRDefault="00BC69EF" w:rsidP="00246078">
      <w:pPr>
        <w:jc w:val="both"/>
        <w:rPr>
          <w:szCs w:val="28"/>
        </w:rPr>
      </w:pPr>
      <w:r w:rsidRPr="001E44E8">
        <w:t>3.</w:t>
      </w:r>
      <w:r w:rsidR="00774591">
        <w:t>7</w:t>
      </w:r>
      <w:r w:rsidRPr="001E44E8">
        <w:t xml:space="preserve">. </w:t>
      </w:r>
      <w:r w:rsidRPr="001E44E8">
        <w:rPr>
          <w:szCs w:val="28"/>
        </w:rPr>
        <w:t xml:space="preserve">При визначенні переможців Конкурсна комісія проводить оцінку Проектів за критеріями, викладеними в п. </w:t>
      </w:r>
      <w:r w:rsidRPr="001B3B55">
        <w:rPr>
          <w:szCs w:val="28"/>
        </w:rPr>
        <w:t>3.5. Порядку.</w:t>
      </w:r>
      <w:r w:rsidRPr="001E44E8">
        <w:rPr>
          <w:szCs w:val="28"/>
        </w:rPr>
        <w:t xml:space="preserve"> </w:t>
      </w:r>
      <w:r w:rsidR="00F000DB">
        <w:rPr>
          <w:szCs w:val="28"/>
        </w:rPr>
        <w:t>Кожному критерію присвоюється 1 бал. Кожен член конкурсної комісії розподіляє бали між учасниками конкурсу. Результати сумуються, визначається учасник який набрав найбільшу кількість балів. В разі рівної кількості балів проект-переможець визначається шляхом голосування</w:t>
      </w:r>
      <w:r w:rsidR="007A38B3">
        <w:rPr>
          <w:szCs w:val="28"/>
        </w:rPr>
        <w:t xml:space="preserve"> членів комісії</w:t>
      </w:r>
      <w:r w:rsidR="00F000DB">
        <w:rPr>
          <w:szCs w:val="28"/>
        </w:rPr>
        <w:t>.</w:t>
      </w:r>
      <w:r w:rsidR="007A38B3">
        <w:rPr>
          <w:szCs w:val="28"/>
        </w:rPr>
        <w:t xml:space="preserve"> </w:t>
      </w:r>
      <w:r w:rsidR="007A38B3" w:rsidRPr="00307B4A">
        <w:rPr>
          <w:szCs w:val="28"/>
        </w:rPr>
        <w:t>В разі рівно</w:t>
      </w:r>
      <w:r w:rsidR="00307B4A" w:rsidRPr="00307B4A">
        <w:rPr>
          <w:szCs w:val="28"/>
        </w:rPr>
        <w:t>го</w:t>
      </w:r>
      <w:r w:rsidR="007A38B3" w:rsidRPr="00307B4A">
        <w:rPr>
          <w:szCs w:val="28"/>
        </w:rPr>
        <w:t xml:space="preserve"> </w:t>
      </w:r>
      <w:r w:rsidR="00307B4A" w:rsidRPr="00307B4A">
        <w:rPr>
          <w:szCs w:val="28"/>
        </w:rPr>
        <w:t>розподілу голосів</w:t>
      </w:r>
      <w:r w:rsidR="007A38B3" w:rsidRPr="00307B4A">
        <w:rPr>
          <w:szCs w:val="28"/>
        </w:rPr>
        <w:t xml:space="preserve"> </w:t>
      </w:r>
      <w:r w:rsidR="00307B4A" w:rsidRPr="00307B4A">
        <w:rPr>
          <w:szCs w:val="28"/>
        </w:rPr>
        <w:t xml:space="preserve">вирішальним є </w:t>
      </w:r>
      <w:r w:rsidR="00D11BD9" w:rsidRPr="00307B4A">
        <w:rPr>
          <w:szCs w:val="28"/>
        </w:rPr>
        <w:t>голос</w:t>
      </w:r>
      <w:r w:rsidR="00307B4A" w:rsidRPr="00307B4A">
        <w:rPr>
          <w:szCs w:val="28"/>
        </w:rPr>
        <w:t xml:space="preserve"> головуючого, а за його відсутності голос заступника голови конкурсної комісії, що фіксується в протоколі засідання.</w:t>
      </w:r>
    </w:p>
    <w:p w:rsidR="0043350D" w:rsidRDefault="00BC69EF" w:rsidP="0043350D">
      <w:pPr>
        <w:tabs>
          <w:tab w:val="left" w:pos="4500"/>
        </w:tabs>
        <w:jc w:val="both"/>
        <w:rPr>
          <w:szCs w:val="24"/>
        </w:rPr>
      </w:pPr>
      <w:r w:rsidRPr="001E44E8">
        <w:rPr>
          <w:szCs w:val="24"/>
        </w:rPr>
        <w:t>3.</w:t>
      </w:r>
      <w:r w:rsidR="00774591">
        <w:rPr>
          <w:szCs w:val="24"/>
        </w:rPr>
        <w:t>8</w:t>
      </w:r>
      <w:r>
        <w:rPr>
          <w:szCs w:val="24"/>
        </w:rPr>
        <w:t>. </w:t>
      </w:r>
      <w:r w:rsidRPr="001E44E8">
        <w:rPr>
          <w:szCs w:val="24"/>
        </w:rPr>
        <w:t>За результатами оцінки затверджен</w:t>
      </w:r>
      <w:r w:rsidR="00271059">
        <w:rPr>
          <w:szCs w:val="24"/>
        </w:rPr>
        <w:t xml:space="preserve">ий </w:t>
      </w:r>
      <w:r w:rsidRPr="001E44E8">
        <w:rPr>
          <w:szCs w:val="24"/>
        </w:rPr>
        <w:t>Конкурсною комісією проект ініціатив</w:t>
      </w:r>
      <w:r w:rsidR="00271059">
        <w:rPr>
          <w:szCs w:val="24"/>
        </w:rPr>
        <w:t>и</w:t>
      </w:r>
      <w:r w:rsidRPr="001E44E8">
        <w:rPr>
          <w:szCs w:val="24"/>
        </w:rPr>
        <w:t xml:space="preserve"> публіку</w:t>
      </w:r>
      <w:r w:rsidR="00271059">
        <w:rPr>
          <w:szCs w:val="24"/>
        </w:rPr>
        <w:t>є</w:t>
      </w:r>
      <w:r w:rsidRPr="001E44E8">
        <w:rPr>
          <w:szCs w:val="24"/>
        </w:rPr>
        <w:t xml:space="preserve">ться на </w:t>
      </w:r>
      <w:r w:rsidR="0043350D" w:rsidRPr="001E44E8">
        <w:rPr>
          <w:szCs w:val="24"/>
        </w:rPr>
        <w:t xml:space="preserve">веб-ресурсах </w:t>
      </w:r>
      <w:r w:rsidR="0043350D">
        <w:rPr>
          <w:szCs w:val="24"/>
        </w:rPr>
        <w:t>Малинської міської ради</w:t>
      </w:r>
      <w:r w:rsidR="0043350D" w:rsidRPr="001E44E8">
        <w:rPr>
          <w:szCs w:val="24"/>
        </w:rPr>
        <w:t>.</w:t>
      </w:r>
    </w:p>
    <w:p w:rsidR="005A5EC0" w:rsidRPr="00860B67" w:rsidRDefault="005A5EC0" w:rsidP="005A5EC0">
      <w:pPr>
        <w:ind w:firstLine="567"/>
        <w:jc w:val="both"/>
      </w:pPr>
      <w:r>
        <w:t>3.</w:t>
      </w:r>
      <w:r w:rsidR="00774591">
        <w:t>9</w:t>
      </w:r>
      <w:r w:rsidRPr="00860B67">
        <w:t>. Відбір постачальників товарів, надавачів послуг та виконавців робіт, які необхідні для реалізації проект</w:t>
      </w:r>
      <w:r w:rsidR="00271059">
        <w:t>у</w:t>
      </w:r>
      <w:r w:rsidRPr="00860B67">
        <w:t xml:space="preserve">, </w:t>
      </w:r>
      <w:r w:rsidR="00271059">
        <w:t>при</w:t>
      </w:r>
      <w:r w:rsidRPr="00860B67">
        <w:t xml:space="preserve"> фінансуванн</w:t>
      </w:r>
      <w:r w:rsidR="00271059">
        <w:t xml:space="preserve">і </w:t>
      </w:r>
      <w:r w:rsidRPr="00860B67">
        <w:t>з бюджету громади здійснюється відповідно до Закону України «Про публічні закупівлі».</w:t>
      </w:r>
    </w:p>
    <w:p w:rsidR="005A5EC0" w:rsidRPr="00860B67" w:rsidRDefault="005A5EC0" w:rsidP="005A5EC0">
      <w:pPr>
        <w:ind w:firstLine="567"/>
        <w:jc w:val="both"/>
      </w:pPr>
      <w:r>
        <w:t>3.1</w:t>
      </w:r>
      <w:r w:rsidR="00774591">
        <w:t>0</w:t>
      </w:r>
      <w:r>
        <w:t>.</w:t>
      </w:r>
      <w:r w:rsidRPr="00860B67">
        <w:t xml:space="preserve"> Фінансування проекту-переможця із бюджету громади проводиться після проведення відповідних процедур по закупівлі.</w:t>
      </w:r>
    </w:p>
    <w:p w:rsidR="0043350D" w:rsidRDefault="005A5EC0" w:rsidP="005A5EC0">
      <w:pPr>
        <w:tabs>
          <w:tab w:val="left" w:pos="4500"/>
        </w:tabs>
        <w:ind w:firstLine="0"/>
        <w:jc w:val="both"/>
        <w:rPr>
          <w:szCs w:val="24"/>
        </w:rPr>
      </w:pPr>
      <w:r>
        <w:rPr>
          <w:szCs w:val="24"/>
        </w:rPr>
        <w:t xml:space="preserve">       </w:t>
      </w:r>
      <w:r w:rsidR="00BC69EF" w:rsidRPr="001E44E8">
        <w:rPr>
          <w:szCs w:val="24"/>
        </w:rPr>
        <w:t>3.</w:t>
      </w:r>
      <w:r w:rsidR="00BC69EF">
        <w:rPr>
          <w:szCs w:val="24"/>
        </w:rPr>
        <w:t>1</w:t>
      </w:r>
      <w:r w:rsidR="00774591">
        <w:rPr>
          <w:szCs w:val="24"/>
        </w:rPr>
        <w:t>1</w:t>
      </w:r>
      <w:r w:rsidR="00BC69EF" w:rsidRPr="001E44E8">
        <w:rPr>
          <w:szCs w:val="24"/>
        </w:rPr>
        <w:t xml:space="preserve">. Ініціативи, котрі за результатами конкурсу не отримують фінансування, формують резерв Програми. У разі </w:t>
      </w:r>
      <w:r w:rsidR="00271059">
        <w:rPr>
          <w:szCs w:val="24"/>
        </w:rPr>
        <w:t xml:space="preserve">залишку коштів по Програмі або </w:t>
      </w:r>
      <w:r w:rsidR="00BC69EF" w:rsidRPr="001E44E8">
        <w:rPr>
          <w:szCs w:val="24"/>
        </w:rPr>
        <w:t xml:space="preserve">збільшення фінансування Програми з бюджетних коштів у поточному році ці ініціативи можуть бути реалізовані. </w:t>
      </w:r>
    </w:p>
    <w:p w:rsidR="00BC69EF" w:rsidRDefault="00BC69EF" w:rsidP="00246078">
      <w:pPr>
        <w:tabs>
          <w:tab w:val="left" w:pos="4500"/>
        </w:tabs>
        <w:jc w:val="both"/>
        <w:rPr>
          <w:szCs w:val="24"/>
        </w:rPr>
      </w:pPr>
      <w:r>
        <w:rPr>
          <w:szCs w:val="24"/>
        </w:rPr>
        <w:t>3.1</w:t>
      </w:r>
      <w:r w:rsidR="00774591">
        <w:rPr>
          <w:szCs w:val="24"/>
        </w:rPr>
        <w:t>2</w:t>
      </w:r>
      <w:r w:rsidRPr="001E44E8">
        <w:rPr>
          <w:szCs w:val="24"/>
        </w:rPr>
        <w:t xml:space="preserve">. У випадку, коли за незалежних від ініціатора обставин реалізація ініціативи є неможливою, а кошти з місцевого бюджету уже виділені, можлива заміна заходів у рамках ініціативи. </w:t>
      </w:r>
    </w:p>
    <w:p w:rsidR="00BC69EF" w:rsidRDefault="00BC69EF" w:rsidP="00246078">
      <w:pPr>
        <w:tabs>
          <w:tab w:val="left" w:pos="4500"/>
        </w:tabs>
        <w:jc w:val="both"/>
        <w:rPr>
          <w:szCs w:val="24"/>
        </w:rPr>
      </w:pPr>
      <w:r w:rsidRPr="001E44E8">
        <w:rPr>
          <w:szCs w:val="24"/>
        </w:rPr>
        <w:t xml:space="preserve">Нові заходи мають бути спрямовані на вирішенні тієї ж самої проблеми, що і обрана ініціатива, та не суперечити положенням Програми. </w:t>
      </w:r>
    </w:p>
    <w:p w:rsidR="00BC69EF" w:rsidRDefault="00BC69EF" w:rsidP="00246078">
      <w:pPr>
        <w:tabs>
          <w:tab w:val="left" w:pos="4500"/>
        </w:tabs>
        <w:jc w:val="both"/>
        <w:rPr>
          <w:szCs w:val="24"/>
        </w:rPr>
      </w:pPr>
      <w:r w:rsidRPr="001E44E8">
        <w:rPr>
          <w:szCs w:val="24"/>
        </w:rPr>
        <w:t>Для внесення змін до ініціативи автор направляє лист-пояснення на ім'я голови Конкурсної комісії та додає необхідні документи. Конкурсна комісія на своєму засіданні розглядає заяву та виносить протокольне рішення.</w:t>
      </w:r>
    </w:p>
    <w:p w:rsidR="00BC69EF" w:rsidRPr="000D5698" w:rsidRDefault="00BC69EF" w:rsidP="009451EB">
      <w:pPr>
        <w:shd w:val="clear" w:color="auto" w:fill="FFFFFF"/>
        <w:ind w:firstLine="708"/>
        <w:jc w:val="both"/>
        <w:rPr>
          <w:color w:val="000000"/>
          <w:szCs w:val="28"/>
        </w:rPr>
      </w:pPr>
      <w:r>
        <w:rPr>
          <w:color w:val="000000"/>
          <w:szCs w:val="28"/>
        </w:rPr>
        <w:t>3.1</w:t>
      </w:r>
      <w:r w:rsidR="00774591">
        <w:rPr>
          <w:color w:val="000000"/>
          <w:szCs w:val="28"/>
        </w:rPr>
        <w:t>3</w:t>
      </w:r>
      <w:r>
        <w:rPr>
          <w:color w:val="000000"/>
          <w:szCs w:val="28"/>
        </w:rPr>
        <w:t>.</w:t>
      </w:r>
      <w:r>
        <w:rPr>
          <w:color w:val="000000"/>
          <w:szCs w:val="28"/>
          <w:lang w:val="ru-RU"/>
        </w:rPr>
        <w:t xml:space="preserve"> </w:t>
      </w:r>
      <w:r w:rsidRPr="000D5698">
        <w:rPr>
          <w:color w:val="000000"/>
          <w:szCs w:val="28"/>
        </w:rPr>
        <w:t xml:space="preserve">Всі рішення конкурсної комісії оформляються протоколом, який підписується всіма присутніми членами конкурсної комісії. </w:t>
      </w:r>
    </w:p>
    <w:p w:rsidR="00730B03" w:rsidRDefault="00730B03" w:rsidP="005A5EC0">
      <w:pPr>
        <w:ind w:firstLine="0"/>
        <w:jc w:val="center"/>
        <w:rPr>
          <w:b/>
          <w:szCs w:val="24"/>
        </w:rPr>
      </w:pPr>
    </w:p>
    <w:p w:rsidR="00684960" w:rsidRDefault="00684960" w:rsidP="005A5EC0">
      <w:pPr>
        <w:ind w:firstLine="0"/>
        <w:jc w:val="center"/>
        <w:rPr>
          <w:b/>
          <w:szCs w:val="24"/>
        </w:rPr>
      </w:pPr>
    </w:p>
    <w:p w:rsidR="00BC69EF" w:rsidRPr="001E44E8" w:rsidRDefault="00BC69EF" w:rsidP="005A5EC0">
      <w:pPr>
        <w:ind w:firstLine="0"/>
        <w:jc w:val="center"/>
        <w:rPr>
          <w:b/>
          <w:szCs w:val="24"/>
        </w:rPr>
      </w:pPr>
      <w:r>
        <w:rPr>
          <w:b/>
          <w:szCs w:val="24"/>
        </w:rPr>
        <w:t>4. </w:t>
      </w:r>
      <w:r w:rsidRPr="001E44E8">
        <w:rPr>
          <w:b/>
          <w:szCs w:val="24"/>
        </w:rPr>
        <w:t xml:space="preserve">Порядок впровадження та </w:t>
      </w:r>
      <w:r>
        <w:rPr>
          <w:b/>
          <w:szCs w:val="24"/>
        </w:rPr>
        <w:t xml:space="preserve">звітність </w:t>
      </w:r>
      <w:r w:rsidRPr="001E44E8">
        <w:rPr>
          <w:b/>
          <w:szCs w:val="24"/>
        </w:rPr>
        <w:t>реалізації</w:t>
      </w:r>
      <w:r>
        <w:rPr>
          <w:b/>
          <w:szCs w:val="24"/>
        </w:rPr>
        <w:t xml:space="preserve"> конкурсного відбору</w:t>
      </w:r>
    </w:p>
    <w:p w:rsidR="00BC69EF" w:rsidRDefault="00BC69EF" w:rsidP="00246078">
      <w:pPr>
        <w:tabs>
          <w:tab w:val="left" w:pos="4500"/>
        </w:tabs>
        <w:jc w:val="both"/>
        <w:rPr>
          <w:szCs w:val="24"/>
        </w:rPr>
      </w:pPr>
      <w:r w:rsidRPr="001E44E8">
        <w:rPr>
          <w:szCs w:val="24"/>
        </w:rPr>
        <w:t xml:space="preserve">4.1. </w:t>
      </w:r>
      <w:r>
        <w:rPr>
          <w:szCs w:val="24"/>
        </w:rPr>
        <w:t xml:space="preserve"> </w:t>
      </w:r>
      <w:r w:rsidR="00D87569">
        <w:rPr>
          <w:szCs w:val="24"/>
        </w:rPr>
        <w:t>Головний розпорядник</w:t>
      </w:r>
      <w:r w:rsidRPr="00860B67">
        <w:t xml:space="preserve"> </w:t>
      </w:r>
      <w:r w:rsidR="00A7349D">
        <w:t xml:space="preserve">коштів </w:t>
      </w:r>
      <w:r w:rsidRPr="00860B67">
        <w:t>по проекту</w:t>
      </w:r>
      <w:r>
        <w:t xml:space="preserve"> – переможцю конкурсу</w:t>
      </w:r>
      <w:r w:rsidRPr="00860B67">
        <w:t xml:space="preserve"> визначається </w:t>
      </w:r>
      <w:r w:rsidR="00D87569">
        <w:t xml:space="preserve">з урахуванням галузевого спрямування проекту </w:t>
      </w:r>
      <w:r w:rsidRPr="00860B67">
        <w:t>за поданням Конкурсної комісії</w:t>
      </w:r>
      <w:r w:rsidR="003A111B">
        <w:t>.</w:t>
      </w:r>
    </w:p>
    <w:p w:rsidR="00BC69EF" w:rsidRPr="001E44E8" w:rsidRDefault="00BC69EF" w:rsidP="00246078">
      <w:pPr>
        <w:tabs>
          <w:tab w:val="left" w:pos="4500"/>
        </w:tabs>
        <w:jc w:val="both"/>
        <w:rPr>
          <w:szCs w:val="24"/>
        </w:rPr>
      </w:pPr>
      <w:r>
        <w:rPr>
          <w:szCs w:val="24"/>
        </w:rPr>
        <w:t xml:space="preserve">4.2. </w:t>
      </w:r>
      <w:r w:rsidRPr="001E44E8">
        <w:rPr>
          <w:szCs w:val="24"/>
        </w:rPr>
        <w:t>Автор ініціатив</w:t>
      </w:r>
      <w:r w:rsidR="00271059">
        <w:rPr>
          <w:szCs w:val="24"/>
        </w:rPr>
        <w:t>и</w:t>
      </w:r>
      <w:r w:rsidRPr="001E44E8">
        <w:rPr>
          <w:szCs w:val="24"/>
        </w:rPr>
        <w:t>, як</w:t>
      </w:r>
      <w:r w:rsidR="00382209">
        <w:rPr>
          <w:szCs w:val="24"/>
        </w:rPr>
        <w:t>ий</w:t>
      </w:r>
      <w:r w:rsidRPr="001E44E8">
        <w:rPr>
          <w:szCs w:val="24"/>
        </w:rPr>
        <w:t xml:space="preserve"> ста</w:t>
      </w:r>
      <w:r w:rsidR="00382209">
        <w:rPr>
          <w:szCs w:val="24"/>
        </w:rPr>
        <w:t>в</w:t>
      </w:r>
      <w:r w:rsidRPr="001E44E8">
        <w:rPr>
          <w:szCs w:val="24"/>
        </w:rPr>
        <w:t xml:space="preserve"> перемож</w:t>
      </w:r>
      <w:r w:rsidR="00382209">
        <w:rPr>
          <w:szCs w:val="24"/>
        </w:rPr>
        <w:t>цем</w:t>
      </w:r>
      <w:r w:rsidRPr="001E44E8">
        <w:rPr>
          <w:szCs w:val="24"/>
        </w:rPr>
        <w:t xml:space="preserve"> конкурсу, інформу</w:t>
      </w:r>
      <w:r w:rsidR="00382209">
        <w:rPr>
          <w:szCs w:val="24"/>
        </w:rPr>
        <w:t>є</w:t>
      </w:r>
      <w:r w:rsidRPr="001E44E8">
        <w:rPr>
          <w:szCs w:val="24"/>
        </w:rPr>
        <w:t xml:space="preserve">ться про це </w:t>
      </w:r>
      <w:r>
        <w:rPr>
          <w:szCs w:val="24"/>
        </w:rPr>
        <w:t xml:space="preserve">не пізніше </w:t>
      </w:r>
      <w:r w:rsidRPr="001B3B55">
        <w:rPr>
          <w:szCs w:val="24"/>
        </w:rPr>
        <w:t>3 робочих днів</w:t>
      </w:r>
      <w:r w:rsidRPr="001E44E8">
        <w:rPr>
          <w:szCs w:val="24"/>
        </w:rPr>
        <w:t xml:space="preserve"> з моменту підрахунку та оголошення результатів конкурсу.</w:t>
      </w:r>
    </w:p>
    <w:p w:rsidR="00BC69EF" w:rsidRPr="00860B67" w:rsidRDefault="004F095E" w:rsidP="00130958">
      <w:pPr>
        <w:ind w:firstLine="567"/>
        <w:jc w:val="both"/>
      </w:pPr>
      <w:r>
        <w:t xml:space="preserve"> </w:t>
      </w:r>
      <w:r w:rsidR="00BC69EF">
        <w:t>4.</w:t>
      </w:r>
      <w:r>
        <w:t>3</w:t>
      </w:r>
      <w:r w:rsidR="00BC69EF" w:rsidRPr="00860B67">
        <w:t xml:space="preserve">. </w:t>
      </w:r>
      <w:r w:rsidR="00BC69EF">
        <w:rPr>
          <w:szCs w:val="24"/>
        </w:rPr>
        <w:t>Ф</w:t>
      </w:r>
      <w:r w:rsidR="00BC69EF" w:rsidRPr="001E44E8">
        <w:rPr>
          <w:szCs w:val="24"/>
        </w:rPr>
        <w:t xml:space="preserve">інансування </w:t>
      </w:r>
      <w:r w:rsidR="00BC69EF">
        <w:rPr>
          <w:szCs w:val="24"/>
        </w:rPr>
        <w:t>проект</w:t>
      </w:r>
      <w:r w:rsidR="00271059">
        <w:rPr>
          <w:szCs w:val="24"/>
        </w:rPr>
        <w:t>у</w:t>
      </w:r>
      <w:r w:rsidR="00BC69EF">
        <w:rPr>
          <w:szCs w:val="24"/>
        </w:rPr>
        <w:t xml:space="preserve"> </w:t>
      </w:r>
      <w:r w:rsidR="00BC69EF" w:rsidRPr="001E44E8">
        <w:rPr>
          <w:szCs w:val="24"/>
        </w:rPr>
        <w:t>здійснює</w:t>
      </w:r>
      <w:r w:rsidR="00BC69EF">
        <w:rPr>
          <w:szCs w:val="24"/>
        </w:rPr>
        <w:t>ться</w:t>
      </w:r>
      <w:r w:rsidR="00BC69EF" w:rsidRPr="001E44E8">
        <w:rPr>
          <w:szCs w:val="24"/>
        </w:rPr>
        <w:t xml:space="preserve"> у встановленому законодавством порядку.</w:t>
      </w:r>
    </w:p>
    <w:p w:rsidR="0043350D" w:rsidRPr="001E44E8" w:rsidRDefault="00BC69EF" w:rsidP="0043350D">
      <w:pPr>
        <w:tabs>
          <w:tab w:val="left" w:pos="4500"/>
        </w:tabs>
        <w:jc w:val="both"/>
        <w:rPr>
          <w:szCs w:val="24"/>
        </w:rPr>
      </w:pPr>
      <w:r>
        <w:t>4.5</w:t>
      </w:r>
      <w:r w:rsidRPr="00860B67">
        <w:t xml:space="preserve"> </w:t>
      </w:r>
      <w:r w:rsidRPr="001E44E8">
        <w:rPr>
          <w:szCs w:val="24"/>
        </w:rPr>
        <w:t xml:space="preserve">Результати відбору Проектів залишаються відкритими для ознайомлення на </w:t>
      </w:r>
      <w:r w:rsidR="0043350D" w:rsidRPr="001E44E8">
        <w:rPr>
          <w:szCs w:val="24"/>
        </w:rPr>
        <w:t xml:space="preserve">веб-ресурсах </w:t>
      </w:r>
      <w:r w:rsidR="0043350D">
        <w:rPr>
          <w:szCs w:val="24"/>
        </w:rPr>
        <w:t>Малинської міської ради</w:t>
      </w:r>
      <w:r w:rsidR="0043350D" w:rsidRPr="001E44E8">
        <w:rPr>
          <w:szCs w:val="24"/>
        </w:rPr>
        <w:t>.</w:t>
      </w:r>
    </w:p>
    <w:p w:rsidR="00BC69EF" w:rsidRDefault="00BC69EF" w:rsidP="00130958">
      <w:pPr>
        <w:tabs>
          <w:tab w:val="left" w:pos="4500"/>
        </w:tabs>
        <w:jc w:val="both"/>
        <w:rPr>
          <w:szCs w:val="24"/>
        </w:rPr>
      </w:pPr>
      <w:r w:rsidRPr="001E44E8">
        <w:rPr>
          <w:szCs w:val="24"/>
        </w:rPr>
        <w:t>4.</w:t>
      </w:r>
      <w:r>
        <w:rPr>
          <w:szCs w:val="24"/>
        </w:rPr>
        <w:t>6</w:t>
      </w:r>
      <w:r w:rsidRPr="001E44E8">
        <w:rPr>
          <w:szCs w:val="24"/>
        </w:rPr>
        <w:t>. Термі</w:t>
      </w:r>
      <w:r>
        <w:rPr>
          <w:szCs w:val="24"/>
        </w:rPr>
        <w:t>н реалізації ініціативи -  до 15</w:t>
      </w:r>
      <w:r w:rsidRPr="001E44E8">
        <w:rPr>
          <w:szCs w:val="24"/>
        </w:rPr>
        <w:t xml:space="preserve"> грудня поточного року.</w:t>
      </w:r>
    </w:p>
    <w:p w:rsidR="00BC69EF" w:rsidRDefault="00BC69EF" w:rsidP="00A038FD">
      <w:pPr>
        <w:tabs>
          <w:tab w:val="left" w:pos="4500"/>
        </w:tabs>
        <w:jc w:val="both"/>
        <w:rPr>
          <w:szCs w:val="28"/>
        </w:rPr>
      </w:pPr>
      <w:r w:rsidRPr="001E44E8">
        <w:rPr>
          <w:szCs w:val="24"/>
        </w:rPr>
        <w:t>4.</w:t>
      </w:r>
      <w:r>
        <w:rPr>
          <w:szCs w:val="24"/>
        </w:rPr>
        <w:t>7</w:t>
      </w:r>
      <w:r w:rsidRPr="001E44E8">
        <w:rPr>
          <w:szCs w:val="24"/>
        </w:rPr>
        <w:t xml:space="preserve">. </w:t>
      </w:r>
      <w:r w:rsidRPr="000D5698">
        <w:rPr>
          <w:szCs w:val="28"/>
        </w:rPr>
        <w:t xml:space="preserve">По завершенню виконання проекту </w:t>
      </w:r>
      <w:r w:rsidR="00FC27C9">
        <w:rPr>
          <w:szCs w:val="28"/>
        </w:rPr>
        <w:t>виконавці</w:t>
      </w:r>
      <w:r w:rsidRPr="000D5698">
        <w:rPr>
          <w:szCs w:val="28"/>
        </w:rPr>
        <w:t xml:space="preserve"> готують описовий та фінансовий звіти, які подаються </w:t>
      </w:r>
      <w:r>
        <w:rPr>
          <w:szCs w:val="28"/>
        </w:rPr>
        <w:t>до виконавчого комітету міської ради</w:t>
      </w:r>
      <w:r w:rsidRPr="001E44E8">
        <w:rPr>
          <w:szCs w:val="24"/>
        </w:rPr>
        <w:t xml:space="preserve"> </w:t>
      </w:r>
      <w:r>
        <w:rPr>
          <w:szCs w:val="24"/>
        </w:rPr>
        <w:t xml:space="preserve">(Додаток </w:t>
      </w:r>
      <w:r w:rsidR="003A111B">
        <w:rPr>
          <w:szCs w:val="24"/>
        </w:rPr>
        <w:t>4</w:t>
      </w:r>
      <w:r>
        <w:rPr>
          <w:szCs w:val="24"/>
        </w:rPr>
        <w:t xml:space="preserve"> Порядку).</w:t>
      </w:r>
      <w:r w:rsidRPr="00A038FD">
        <w:rPr>
          <w:szCs w:val="28"/>
        </w:rPr>
        <w:t xml:space="preserve"> </w:t>
      </w:r>
    </w:p>
    <w:p w:rsidR="00BC69EF" w:rsidRPr="001E44E8" w:rsidRDefault="00BC69EF" w:rsidP="00A038FD">
      <w:pPr>
        <w:tabs>
          <w:tab w:val="left" w:pos="4500"/>
        </w:tabs>
        <w:jc w:val="both"/>
        <w:rPr>
          <w:szCs w:val="24"/>
        </w:rPr>
      </w:pPr>
      <w:r w:rsidRPr="000D5698">
        <w:rPr>
          <w:szCs w:val="28"/>
        </w:rPr>
        <w:t>Звіт має містити опис робіт, виконаних за проектом, досягнуті результати, а також інформацію про залучення до виконання проекту інших ресурсів у формі коштів, майна, бе</w:t>
      </w:r>
      <w:r>
        <w:rPr>
          <w:szCs w:val="28"/>
        </w:rPr>
        <w:t>зкоштовної трудової участі тощо, а також</w:t>
      </w:r>
      <w:r w:rsidRPr="000D5698">
        <w:rPr>
          <w:szCs w:val="28"/>
        </w:rPr>
        <w:t xml:space="preserve"> </w:t>
      </w:r>
      <w:r w:rsidRPr="001E44E8">
        <w:rPr>
          <w:szCs w:val="24"/>
        </w:rPr>
        <w:t>від п'яти якісних фото процесу реалізації та від п'яти якісних фото результатів. Звіти і фото надаються в електронному вигляді.</w:t>
      </w:r>
    </w:p>
    <w:p w:rsidR="00BC69EF" w:rsidRPr="001E44E8" w:rsidRDefault="00BC69EF" w:rsidP="00246078">
      <w:pPr>
        <w:tabs>
          <w:tab w:val="left" w:pos="4500"/>
        </w:tabs>
        <w:jc w:val="both"/>
        <w:rPr>
          <w:szCs w:val="24"/>
        </w:rPr>
      </w:pPr>
      <w:r w:rsidRPr="001E44E8">
        <w:rPr>
          <w:szCs w:val="24"/>
        </w:rPr>
        <w:t>4.</w:t>
      </w:r>
      <w:r>
        <w:rPr>
          <w:szCs w:val="24"/>
        </w:rPr>
        <w:t>8</w:t>
      </w:r>
      <w:r w:rsidRPr="001E44E8">
        <w:rPr>
          <w:szCs w:val="24"/>
        </w:rPr>
        <w:t xml:space="preserve">. </w:t>
      </w:r>
      <w:r w:rsidRPr="00860B67">
        <w:t xml:space="preserve">Конкурсна комісія на підставі підсумкового звіту </w:t>
      </w:r>
      <w:r w:rsidR="007B3DAB">
        <w:t>виконавця</w:t>
      </w:r>
      <w:r w:rsidRPr="00860B67">
        <w:t xml:space="preserve">, може прийняти рішення про невиконання (нереалізацію) проекту (заходу), яке у триденний строк оприлюднюється на офіційному веб-сайті </w:t>
      </w:r>
      <w:r>
        <w:t xml:space="preserve">Малинської </w:t>
      </w:r>
      <w:r w:rsidRPr="00860B67">
        <w:t>міської ради.</w:t>
      </w:r>
    </w:p>
    <w:p w:rsidR="00BC69EF" w:rsidRPr="00860B67" w:rsidRDefault="00BC69EF" w:rsidP="00A038FD">
      <w:pPr>
        <w:ind w:firstLine="567"/>
        <w:jc w:val="both"/>
      </w:pPr>
      <w:r w:rsidRPr="001E44E8">
        <w:rPr>
          <w:szCs w:val="24"/>
        </w:rPr>
        <w:t>4.</w:t>
      </w:r>
      <w:r>
        <w:rPr>
          <w:szCs w:val="24"/>
        </w:rPr>
        <w:t>9</w:t>
      </w:r>
      <w:r w:rsidRPr="001E44E8">
        <w:rPr>
          <w:szCs w:val="24"/>
        </w:rPr>
        <w:t xml:space="preserve">. </w:t>
      </w:r>
      <w:r>
        <w:t>Р</w:t>
      </w:r>
      <w:r w:rsidRPr="00860B67">
        <w:t xml:space="preserve">ішення конкурсної комісії щодо невиконання (нереалізації)  проекту (заходу) </w:t>
      </w:r>
      <w:r w:rsidR="007B3DAB">
        <w:t>виконавцю</w:t>
      </w:r>
      <w:r>
        <w:t xml:space="preserve"> </w:t>
      </w:r>
      <w:r w:rsidRPr="00860B67">
        <w:t xml:space="preserve">у триденний строк надсилається відповідному </w:t>
      </w:r>
      <w:r w:rsidR="004F095E">
        <w:t>виконавцю</w:t>
      </w:r>
      <w:r w:rsidRPr="00860B67">
        <w:t>.</w:t>
      </w:r>
      <w:bookmarkStart w:id="1" w:name="n309"/>
      <w:bookmarkStart w:id="2" w:name="n268"/>
      <w:bookmarkEnd w:id="1"/>
      <w:bookmarkEnd w:id="2"/>
    </w:p>
    <w:p w:rsidR="00BC69EF" w:rsidRDefault="00BC69EF" w:rsidP="00A038FD">
      <w:pPr>
        <w:tabs>
          <w:tab w:val="left" w:pos="4500"/>
        </w:tabs>
        <w:jc w:val="both"/>
        <w:rPr>
          <w:szCs w:val="24"/>
        </w:rPr>
      </w:pPr>
      <w:r w:rsidRPr="00860B67">
        <w:t xml:space="preserve">Після надходження рішення про повернення бюджетних коштів </w:t>
      </w:r>
      <w:r w:rsidR="007B3DAB">
        <w:t>виконавець</w:t>
      </w:r>
      <w:r w:rsidRPr="00860B67">
        <w:t xml:space="preserve"> у тижневий строк повертає кошти до бюджету </w:t>
      </w:r>
      <w:r>
        <w:t>Малинської</w:t>
      </w:r>
      <w:r w:rsidRPr="00860B67">
        <w:t xml:space="preserve"> міської територіальної громади та протягом трьох робочих днів інформує про це </w:t>
      </w:r>
      <w:r>
        <w:rPr>
          <w:szCs w:val="28"/>
        </w:rPr>
        <w:t>виконавчий комітет міської ради</w:t>
      </w:r>
      <w:r w:rsidRPr="00860B67">
        <w:t>.</w:t>
      </w:r>
    </w:p>
    <w:p w:rsidR="00BC69EF" w:rsidRDefault="00BC69EF" w:rsidP="00A038FD">
      <w:pPr>
        <w:ind w:firstLine="567"/>
        <w:jc w:val="both"/>
      </w:pPr>
      <w:r>
        <w:t xml:space="preserve">4.10. </w:t>
      </w:r>
      <w:bookmarkStart w:id="3" w:name="n267"/>
      <w:bookmarkEnd w:id="3"/>
      <w:r w:rsidRPr="00860B67">
        <w:t>У разі, як</w:t>
      </w:r>
      <w:r w:rsidR="004F095E">
        <w:t xml:space="preserve">що після реалізації проекту за </w:t>
      </w:r>
      <w:r w:rsidRPr="00860B67">
        <w:t xml:space="preserve"> проектом залишається майно, яке може бути у подальшому використано для суспільних потреб, воно є власністю громади в особі </w:t>
      </w:r>
      <w:r>
        <w:t>Малинської</w:t>
      </w:r>
      <w:r w:rsidRPr="00860B67">
        <w:t xml:space="preserve"> міської ради. </w:t>
      </w:r>
    </w:p>
    <w:p w:rsidR="00BC69EF" w:rsidRPr="00860B67" w:rsidRDefault="00BC69EF" w:rsidP="00A038FD">
      <w:pPr>
        <w:ind w:firstLine="567"/>
        <w:jc w:val="both"/>
      </w:pPr>
      <w:r>
        <w:t>Малинська</w:t>
      </w:r>
      <w:r w:rsidRPr="00860B67">
        <w:t xml:space="preserve"> міська рада володіє, користується, розпоряджається вказаним майном відповідно до Закону України «Про місцеве самоврядування в Україні» та інших законодавчих актів, що регулюють відносини у сфері комунальної власності.</w:t>
      </w:r>
    </w:p>
    <w:p w:rsidR="00BC69EF" w:rsidRPr="00707F2D" w:rsidRDefault="00BC69EF" w:rsidP="00707F2D">
      <w:pPr>
        <w:tabs>
          <w:tab w:val="left" w:pos="4500"/>
        </w:tabs>
        <w:jc w:val="both"/>
        <w:rPr>
          <w:szCs w:val="24"/>
        </w:rPr>
      </w:pPr>
      <w:r>
        <w:t xml:space="preserve"> </w:t>
      </w:r>
    </w:p>
    <w:p w:rsidR="00BC69EF" w:rsidRPr="001E44E8" w:rsidRDefault="00BC69EF" w:rsidP="00246078">
      <w:pPr>
        <w:ind w:left="709"/>
        <w:rPr>
          <w:color w:val="FF0000"/>
        </w:rPr>
      </w:pPr>
    </w:p>
    <w:p w:rsidR="004F095E" w:rsidRDefault="004F095E" w:rsidP="00F11520">
      <w:pPr>
        <w:pStyle w:val="20"/>
        <w:shd w:val="clear" w:color="auto" w:fill="auto"/>
        <w:spacing w:before="0" w:after="0" w:line="240" w:lineRule="auto"/>
        <w:ind w:left="5664" w:firstLine="708"/>
        <w:jc w:val="left"/>
        <w:rPr>
          <w:b/>
          <w:sz w:val="24"/>
          <w:szCs w:val="24"/>
          <w:lang w:val="uk-UA"/>
        </w:rPr>
      </w:pPr>
    </w:p>
    <w:p w:rsidR="004F095E" w:rsidRDefault="004F095E" w:rsidP="00F11520">
      <w:pPr>
        <w:pStyle w:val="20"/>
        <w:shd w:val="clear" w:color="auto" w:fill="auto"/>
        <w:spacing w:before="0" w:after="0" w:line="240" w:lineRule="auto"/>
        <w:ind w:left="5664" w:firstLine="708"/>
        <w:jc w:val="left"/>
        <w:rPr>
          <w:b/>
          <w:sz w:val="24"/>
          <w:szCs w:val="24"/>
          <w:lang w:val="uk-UA"/>
        </w:rPr>
      </w:pPr>
    </w:p>
    <w:p w:rsidR="004F095E" w:rsidRDefault="004F095E" w:rsidP="00F11520">
      <w:pPr>
        <w:pStyle w:val="20"/>
        <w:shd w:val="clear" w:color="auto" w:fill="auto"/>
        <w:spacing w:before="0" w:after="0" w:line="240" w:lineRule="auto"/>
        <w:ind w:left="5664" w:firstLine="708"/>
        <w:jc w:val="left"/>
        <w:rPr>
          <w:b/>
          <w:sz w:val="24"/>
          <w:szCs w:val="24"/>
          <w:lang w:val="uk-UA"/>
        </w:rPr>
      </w:pPr>
    </w:p>
    <w:p w:rsidR="004F095E" w:rsidRDefault="004F095E" w:rsidP="00F11520">
      <w:pPr>
        <w:pStyle w:val="20"/>
        <w:shd w:val="clear" w:color="auto" w:fill="auto"/>
        <w:spacing w:before="0" w:after="0" w:line="240" w:lineRule="auto"/>
        <w:ind w:left="5664" w:firstLine="708"/>
        <w:jc w:val="left"/>
        <w:rPr>
          <w:b/>
          <w:sz w:val="24"/>
          <w:szCs w:val="24"/>
          <w:lang w:val="uk-UA"/>
        </w:rPr>
      </w:pPr>
    </w:p>
    <w:p w:rsidR="00BC69EF" w:rsidRPr="001E44E8" w:rsidRDefault="00FB7BF2" w:rsidP="00FB7BF2">
      <w:pPr>
        <w:pStyle w:val="20"/>
        <w:shd w:val="clear" w:color="auto" w:fill="auto"/>
        <w:spacing w:before="0" w:after="0" w:line="240" w:lineRule="auto"/>
        <w:jc w:val="left"/>
        <w:rPr>
          <w:b/>
          <w:sz w:val="24"/>
          <w:szCs w:val="24"/>
        </w:rPr>
      </w:pPr>
      <w:r>
        <w:rPr>
          <w:b/>
          <w:sz w:val="24"/>
          <w:szCs w:val="24"/>
          <w:lang w:val="uk-UA"/>
        </w:rPr>
        <w:t xml:space="preserve">                                                                                                        </w:t>
      </w:r>
      <w:r w:rsidR="00BC69EF" w:rsidRPr="001E44E8">
        <w:rPr>
          <w:b/>
          <w:sz w:val="24"/>
          <w:szCs w:val="24"/>
        </w:rPr>
        <w:t xml:space="preserve">Додаток </w:t>
      </w:r>
      <w:r w:rsidR="00BC69EF">
        <w:rPr>
          <w:b/>
          <w:sz w:val="24"/>
          <w:szCs w:val="24"/>
        </w:rPr>
        <w:t>2</w:t>
      </w:r>
      <w:r w:rsidR="00BC69EF" w:rsidRPr="00B64F61">
        <w:rPr>
          <w:b/>
          <w:sz w:val="24"/>
          <w:szCs w:val="24"/>
        </w:rPr>
        <w:t xml:space="preserve"> </w:t>
      </w:r>
      <w:r w:rsidR="00BC69EF" w:rsidRPr="001E44E8">
        <w:rPr>
          <w:b/>
          <w:sz w:val="24"/>
          <w:szCs w:val="24"/>
        </w:rPr>
        <w:t>до</w:t>
      </w:r>
      <w:r w:rsidR="00BC69EF">
        <w:rPr>
          <w:b/>
          <w:sz w:val="24"/>
          <w:szCs w:val="24"/>
        </w:rPr>
        <w:t xml:space="preserve"> Програми</w:t>
      </w:r>
    </w:p>
    <w:p w:rsidR="00BC69EF" w:rsidRPr="000D5698" w:rsidRDefault="00FB7BF2" w:rsidP="00FB7BF2">
      <w:pPr>
        <w:rPr>
          <w:szCs w:val="28"/>
        </w:rPr>
      </w:pPr>
      <w:r>
        <w:rPr>
          <w:b/>
          <w:sz w:val="24"/>
          <w:szCs w:val="24"/>
        </w:rPr>
        <w:t xml:space="preserve">                                                                                            </w:t>
      </w:r>
      <w:r w:rsidR="00BC69EF">
        <w:rPr>
          <w:b/>
          <w:sz w:val="24"/>
          <w:szCs w:val="24"/>
        </w:rPr>
        <w:t>від _________2023 року № ____</w:t>
      </w:r>
    </w:p>
    <w:p w:rsidR="00BC69EF" w:rsidRDefault="00BC69EF" w:rsidP="008C061A">
      <w:pPr>
        <w:jc w:val="center"/>
        <w:rPr>
          <w:szCs w:val="28"/>
        </w:rPr>
      </w:pPr>
    </w:p>
    <w:p w:rsidR="00BC69EF" w:rsidRPr="000D5698" w:rsidRDefault="00BC69EF" w:rsidP="008C061A">
      <w:pPr>
        <w:jc w:val="center"/>
        <w:rPr>
          <w:szCs w:val="28"/>
        </w:rPr>
      </w:pPr>
      <w:r w:rsidRPr="000D5698">
        <w:rPr>
          <w:szCs w:val="28"/>
        </w:rPr>
        <w:t xml:space="preserve">Виконання Програми </w:t>
      </w:r>
    </w:p>
    <w:p w:rsidR="00BC69EF" w:rsidRPr="000D5698" w:rsidRDefault="00BC69EF" w:rsidP="008C061A">
      <w:pPr>
        <w:jc w:val="both"/>
        <w:rPr>
          <w:szCs w:val="28"/>
        </w:rPr>
      </w:pPr>
    </w:p>
    <w:tbl>
      <w:tblPr>
        <w:tblW w:w="5000" w:type="pct"/>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1E0"/>
      </w:tblPr>
      <w:tblGrid>
        <w:gridCol w:w="997"/>
        <w:gridCol w:w="2810"/>
        <w:gridCol w:w="859"/>
        <w:gridCol w:w="1039"/>
        <w:gridCol w:w="2257"/>
        <w:gridCol w:w="1892"/>
      </w:tblGrid>
      <w:tr w:rsidR="00BC69EF" w:rsidRPr="008C061A" w:rsidTr="00152C23">
        <w:trPr>
          <w:trHeight w:val="1501"/>
        </w:trPr>
        <w:tc>
          <w:tcPr>
            <w:tcW w:w="506" w:type="pct"/>
            <w:vMerge w:val="restart"/>
            <w:shd w:val="pct10" w:color="auto" w:fill="auto"/>
            <w:vAlign w:val="center"/>
          </w:tcPr>
          <w:p w:rsidR="00BC69EF" w:rsidRPr="000D5698" w:rsidRDefault="00BC69EF" w:rsidP="004B0654">
            <w:pPr>
              <w:jc w:val="center"/>
              <w:rPr>
                <w:b/>
                <w:bCs/>
                <w:color w:val="FFFFFF"/>
              </w:rPr>
            </w:pPr>
            <w:r w:rsidRPr="000D5698">
              <w:rPr>
                <w:b/>
                <w:bCs/>
                <w:color w:val="FFFFFF"/>
              </w:rPr>
              <w:t>№</w:t>
            </w:r>
          </w:p>
          <w:p w:rsidR="00BC69EF" w:rsidRPr="000D5698" w:rsidRDefault="00152C23" w:rsidP="004B0654">
            <w:pPr>
              <w:jc w:val="center"/>
              <w:rPr>
                <w:b/>
                <w:bCs/>
                <w:color w:val="FFFFFF"/>
              </w:rPr>
            </w:pPr>
            <w:r w:rsidRPr="000D5698">
              <w:rPr>
                <w:b/>
                <w:bCs/>
                <w:color w:val="FFFFFF"/>
              </w:rPr>
              <w:t>З</w:t>
            </w:r>
            <w:r>
              <w:rPr>
                <w:b/>
                <w:bCs/>
              </w:rPr>
              <w:t>№</w:t>
            </w:r>
            <w:r w:rsidR="00BC69EF" w:rsidRPr="008C061A">
              <w:rPr>
                <w:b/>
                <w:bCs/>
              </w:rPr>
              <w:t>/</w:t>
            </w:r>
            <w:r>
              <w:rPr>
                <w:b/>
                <w:bCs/>
              </w:rPr>
              <w:t>з</w:t>
            </w:r>
            <w:r w:rsidR="00BC69EF" w:rsidRPr="008C061A">
              <w:rPr>
                <w:b/>
                <w:bCs/>
              </w:rPr>
              <w:t>п</w:t>
            </w:r>
          </w:p>
        </w:tc>
        <w:tc>
          <w:tcPr>
            <w:tcW w:w="1426" w:type="pct"/>
            <w:vMerge w:val="restart"/>
            <w:shd w:val="pct10" w:color="auto" w:fill="auto"/>
            <w:vAlign w:val="center"/>
          </w:tcPr>
          <w:p w:rsidR="00BC69EF" w:rsidRPr="008C061A" w:rsidRDefault="00BC69EF" w:rsidP="008C061A">
            <w:pPr>
              <w:ind w:firstLine="0"/>
              <w:jc w:val="center"/>
              <w:rPr>
                <w:b/>
                <w:bCs/>
                <w:sz w:val="24"/>
                <w:szCs w:val="24"/>
              </w:rPr>
            </w:pPr>
            <w:r w:rsidRPr="008C061A">
              <w:rPr>
                <w:b/>
                <w:bCs/>
                <w:sz w:val="24"/>
                <w:szCs w:val="24"/>
              </w:rPr>
              <w:t>Назва реалізованої</w:t>
            </w:r>
          </w:p>
          <w:p w:rsidR="00BC69EF" w:rsidRPr="008C061A" w:rsidRDefault="00BC69EF" w:rsidP="008C061A">
            <w:pPr>
              <w:ind w:firstLine="0"/>
              <w:jc w:val="center"/>
              <w:rPr>
                <w:b/>
                <w:bCs/>
                <w:sz w:val="24"/>
                <w:szCs w:val="24"/>
              </w:rPr>
            </w:pPr>
            <w:r w:rsidRPr="008C061A">
              <w:rPr>
                <w:b/>
                <w:bCs/>
                <w:sz w:val="24"/>
                <w:szCs w:val="24"/>
              </w:rPr>
              <w:t>ініціативи</w:t>
            </w:r>
          </w:p>
          <w:p w:rsidR="00BC69EF" w:rsidRDefault="004F095E" w:rsidP="008C061A">
            <w:pPr>
              <w:ind w:firstLine="0"/>
              <w:jc w:val="center"/>
              <w:rPr>
                <w:b/>
                <w:bCs/>
                <w:sz w:val="24"/>
                <w:szCs w:val="24"/>
              </w:rPr>
            </w:pPr>
            <w:r>
              <w:rPr>
                <w:b/>
                <w:bCs/>
                <w:sz w:val="24"/>
                <w:szCs w:val="24"/>
              </w:rPr>
              <w:t>/Виконавець</w:t>
            </w:r>
            <w:r w:rsidR="00B02F0B">
              <w:rPr>
                <w:b/>
                <w:bCs/>
                <w:sz w:val="24"/>
                <w:szCs w:val="24"/>
              </w:rPr>
              <w:t>/</w:t>
            </w:r>
          </w:p>
          <w:p w:rsidR="004F095E" w:rsidRPr="008C061A" w:rsidRDefault="004F095E" w:rsidP="008C061A">
            <w:pPr>
              <w:ind w:firstLine="0"/>
              <w:jc w:val="center"/>
              <w:rPr>
                <w:b/>
                <w:bCs/>
                <w:color w:val="FFFFFF"/>
                <w:sz w:val="24"/>
                <w:szCs w:val="24"/>
              </w:rPr>
            </w:pPr>
          </w:p>
        </w:tc>
        <w:tc>
          <w:tcPr>
            <w:tcW w:w="963" w:type="pct"/>
            <w:gridSpan w:val="2"/>
            <w:shd w:val="pct10" w:color="auto" w:fill="auto"/>
            <w:vAlign w:val="center"/>
          </w:tcPr>
          <w:p w:rsidR="00BC69EF" w:rsidRPr="008C061A" w:rsidRDefault="00BC69EF" w:rsidP="008C061A">
            <w:pPr>
              <w:ind w:firstLine="0"/>
              <w:jc w:val="center"/>
              <w:rPr>
                <w:b/>
                <w:bCs/>
                <w:sz w:val="24"/>
                <w:szCs w:val="24"/>
              </w:rPr>
            </w:pPr>
            <w:r w:rsidRPr="008C061A">
              <w:rPr>
                <w:b/>
                <w:bCs/>
                <w:sz w:val="24"/>
                <w:szCs w:val="24"/>
              </w:rPr>
              <w:t>Термін реалізації, місяців</w:t>
            </w:r>
          </w:p>
        </w:tc>
        <w:tc>
          <w:tcPr>
            <w:tcW w:w="1145" w:type="pct"/>
            <w:shd w:val="pct10" w:color="auto" w:fill="auto"/>
            <w:vAlign w:val="center"/>
          </w:tcPr>
          <w:p w:rsidR="00BC69EF" w:rsidRPr="008C061A" w:rsidRDefault="00BC69EF" w:rsidP="008C061A">
            <w:pPr>
              <w:ind w:firstLine="0"/>
              <w:jc w:val="center"/>
              <w:rPr>
                <w:b/>
                <w:bCs/>
                <w:sz w:val="24"/>
                <w:szCs w:val="24"/>
              </w:rPr>
            </w:pPr>
            <w:r w:rsidRPr="008C061A">
              <w:rPr>
                <w:b/>
                <w:bCs/>
                <w:sz w:val="24"/>
                <w:szCs w:val="24"/>
              </w:rPr>
              <w:t>Плановий обсяг витрат на реалізацію, тис. грн</w:t>
            </w:r>
          </w:p>
        </w:tc>
        <w:tc>
          <w:tcPr>
            <w:tcW w:w="960" w:type="pct"/>
            <w:shd w:val="pct10" w:color="auto" w:fill="auto"/>
            <w:vAlign w:val="center"/>
          </w:tcPr>
          <w:p w:rsidR="00BC69EF" w:rsidRPr="008C061A" w:rsidRDefault="00BC69EF" w:rsidP="008C061A">
            <w:pPr>
              <w:ind w:firstLine="0"/>
              <w:jc w:val="center"/>
              <w:rPr>
                <w:b/>
                <w:bCs/>
                <w:sz w:val="24"/>
                <w:szCs w:val="24"/>
              </w:rPr>
            </w:pPr>
            <w:r w:rsidRPr="008C061A">
              <w:rPr>
                <w:b/>
                <w:bCs/>
                <w:sz w:val="24"/>
                <w:szCs w:val="24"/>
              </w:rPr>
              <w:t>Фактичні</w:t>
            </w:r>
          </w:p>
          <w:p w:rsidR="00BC69EF" w:rsidRPr="008C061A" w:rsidRDefault="00BC69EF" w:rsidP="008C061A">
            <w:pPr>
              <w:ind w:firstLine="0"/>
              <w:jc w:val="center"/>
              <w:rPr>
                <w:b/>
                <w:bCs/>
                <w:color w:val="FFFFFF"/>
                <w:sz w:val="24"/>
                <w:szCs w:val="24"/>
              </w:rPr>
            </w:pPr>
            <w:r w:rsidRPr="008C061A">
              <w:rPr>
                <w:b/>
                <w:bCs/>
                <w:sz w:val="24"/>
                <w:szCs w:val="24"/>
              </w:rPr>
              <w:t>витрати на реалізацію, тис. грн</w:t>
            </w:r>
          </w:p>
        </w:tc>
      </w:tr>
      <w:tr w:rsidR="00152C23" w:rsidRPr="008C061A" w:rsidTr="00152C23">
        <w:trPr>
          <w:trHeight w:val="2328"/>
        </w:trPr>
        <w:tc>
          <w:tcPr>
            <w:tcW w:w="506" w:type="pct"/>
            <w:vMerge/>
            <w:shd w:val="pct10" w:color="auto" w:fill="auto"/>
            <w:vAlign w:val="center"/>
          </w:tcPr>
          <w:p w:rsidR="00152C23" w:rsidRPr="000D5698" w:rsidRDefault="00152C23" w:rsidP="004B0654">
            <w:pPr>
              <w:rPr>
                <w:b/>
                <w:bCs/>
                <w:color w:val="FFFFFF"/>
              </w:rPr>
            </w:pPr>
          </w:p>
        </w:tc>
        <w:tc>
          <w:tcPr>
            <w:tcW w:w="1426" w:type="pct"/>
            <w:vMerge/>
            <w:shd w:val="pct10" w:color="auto" w:fill="auto"/>
            <w:vAlign w:val="center"/>
          </w:tcPr>
          <w:p w:rsidR="00152C23" w:rsidRPr="008C061A" w:rsidRDefault="00152C23" w:rsidP="008C061A">
            <w:pPr>
              <w:jc w:val="center"/>
              <w:rPr>
                <w:b/>
                <w:bCs/>
                <w:color w:val="FFFFFF"/>
                <w:sz w:val="24"/>
                <w:szCs w:val="24"/>
              </w:rPr>
            </w:pPr>
          </w:p>
        </w:tc>
        <w:tc>
          <w:tcPr>
            <w:tcW w:w="436" w:type="pct"/>
            <w:textDirection w:val="btLr"/>
            <w:vAlign w:val="center"/>
          </w:tcPr>
          <w:p w:rsidR="00152C23" w:rsidRPr="008C061A" w:rsidRDefault="00152C23" w:rsidP="008C061A">
            <w:pPr>
              <w:ind w:left="113" w:right="-108"/>
              <w:rPr>
                <w:b/>
                <w:sz w:val="24"/>
                <w:szCs w:val="24"/>
              </w:rPr>
            </w:pPr>
            <w:r w:rsidRPr="008C061A">
              <w:rPr>
                <w:b/>
                <w:sz w:val="24"/>
                <w:szCs w:val="24"/>
              </w:rPr>
              <w:t>плановий</w:t>
            </w:r>
          </w:p>
        </w:tc>
        <w:tc>
          <w:tcPr>
            <w:tcW w:w="527" w:type="pct"/>
            <w:textDirection w:val="btLr"/>
            <w:vAlign w:val="center"/>
          </w:tcPr>
          <w:p w:rsidR="00152C23" w:rsidRPr="008C061A" w:rsidRDefault="00152C23" w:rsidP="008C061A">
            <w:pPr>
              <w:ind w:left="113" w:right="113"/>
              <w:rPr>
                <w:b/>
                <w:sz w:val="24"/>
                <w:szCs w:val="24"/>
              </w:rPr>
            </w:pPr>
            <w:r w:rsidRPr="008C061A">
              <w:rPr>
                <w:b/>
                <w:sz w:val="24"/>
                <w:szCs w:val="24"/>
              </w:rPr>
              <w:t>фактичний</w:t>
            </w:r>
          </w:p>
        </w:tc>
        <w:tc>
          <w:tcPr>
            <w:tcW w:w="1145" w:type="pct"/>
            <w:textDirection w:val="btLr"/>
            <w:vAlign w:val="center"/>
          </w:tcPr>
          <w:p w:rsidR="00152C23" w:rsidRPr="008C061A" w:rsidRDefault="00152C23" w:rsidP="008C061A">
            <w:pPr>
              <w:ind w:left="113" w:right="113"/>
              <w:rPr>
                <w:b/>
                <w:sz w:val="24"/>
                <w:szCs w:val="24"/>
              </w:rPr>
            </w:pPr>
          </w:p>
        </w:tc>
        <w:tc>
          <w:tcPr>
            <w:tcW w:w="960" w:type="pct"/>
            <w:textDirection w:val="btLr"/>
            <w:vAlign w:val="center"/>
          </w:tcPr>
          <w:p w:rsidR="00152C23" w:rsidRPr="008C061A" w:rsidRDefault="00152C23" w:rsidP="008C061A">
            <w:pPr>
              <w:ind w:left="113" w:right="113"/>
              <w:rPr>
                <w:b/>
                <w:bCs/>
                <w:sz w:val="24"/>
                <w:szCs w:val="24"/>
              </w:rPr>
            </w:pPr>
          </w:p>
        </w:tc>
      </w:tr>
      <w:tr w:rsidR="00152C23" w:rsidRPr="008C061A" w:rsidTr="00152C23">
        <w:trPr>
          <w:trHeight w:val="414"/>
        </w:trPr>
        <w:tc>
          <w:tcPr>
            <w:tcW w:w="506" w:type="pct"/>
            <w:shd w:val="pct10" w:color="auto" w:fill="auto"/>
            <w:vAlign w:val="center"/>
          </w:tcPr>
          <w:p w:rsidR="00152C23" w:rsidRPr="000D5698" w:rsidRDefault="00152C23" w:rsidP="004B0654">
            <w:pPr>
              <w:rPr>
                <w:b/>
                <w:bCs/>
                <w:color w:val="FFFFFF"/>
              </w:rPr>
            </w:pPr>
          </w:p>
        </w:tc>
        <w:tc>
          <w:tcPr>
            <w:tcW w:w="1426" w:type="pct"/>
            <w:shd w:val="pct10" w:color="auto" w:fill="auto"/>
            <w:vAlign w:val="center"/>
          </w:tcPr>
          <w:p w:rsidR="00152C23" w:rsidRPr="008C061A" w:rsidRDefault="00152C23" w:rsidP="008C061A">
            <w:pPr>
              <w:jc w:val="center"/>
              <w:rPr>
                <w:b/>
                <w:bCs/>
                <w:color w:val="FFFFFF"/>
                <w:sz w:val="24"/>
                <w:szCs w:val="24"/>
              </w:rPr>
            </w:pPr>
          </w:p>
        </w:tc>
        <w:tc>
          <w:tcPr>
            <w:tcW w:w="436" w:type="pct"/>
            <w:textDirection w:val="btLr"/>
            <w:vAlign w:val="center"/>
          </w:tcPr>
          <w:p w:rsidR="00152C23" w:rsidRPr="008C061A" w:rsidRDefault="00152C23" w:rsidP="008C061A">
            <w:pPr>
              <w:ind w:left="113" w:right="-108"/>
              <w:rPr>
                <w:b/>
                <w:sz w:val="24"/>
                <w:szCs w:val="24"/>
              </w:rPr>
            </w:pPr>
          </w:p>
        </w:tc>
        <w:tc>
          <w:tcPr>
            <w:tcW w:w="527" w:type="pct"/>
            <w:textDirection w:val="btLr"/>
            <w:vAlign w:val="center"/>
          </w:tcPr>
          <w:p w:rsidR="00152C23" w:rsidRPr="008C061A" w:rsidRDefault="00152C23" w:rsidP="008C061A">
            <w:pPr>
              <w:ind w:left="113" w:right="113"/>
              <w:rPr>
                <w:b/>
                <w:sz w:val="24"/>
                <w:szCs w:val="24"/>
              </w:rPr>
            </w:pPr>
          </w:p>
        </w:tc>
        <w:tc>
          <w:tcPr>
            <w:tcW w:w="1145" w:type="pct"/>
            <w:textDirection w:val="btLr"/>
            <w:vAlign w:val="center"/>
          </w:tcPr>
          <w:p w:rsidR="00152C23" w:rsidRPr="008C061A" w:rsidRDefault="00152C23" w:rsidP="008C061A">
            <w:pPr>
              <w:ind w:left="113" w:right="113"/>
              <w:rPr>
                <w:b/>
                <w:sz w:val="24"/>
                <w:szCs w:val="24"/>
              </w:rPr>
            </w:pPr>
          </w:p>
        </w:tc>
        <w:tc>
          <w:tcPr>
            <w:tcW w:w="960" w:type="pct"/>
            <w:textDirection w:val="btLr"/>
            <w:vAlign w:val="center"/>
          </w:tcPr>
          <w:p w:rsidR="00152C23" w:rsidRPr="008C061A" w:rsidRDefault="00152C23" w:rsidP="008C061A">
            <w:pPr>
              <w:ind w:left="113" w:right="113"/>
              <w:rPr>
                <w:b/>
                <w:bCs/>
                <w:sz w:val="24"/>
                <w:szCs w:val="24"/>
              </w:rPr>
            </w:pPr>
          </w:p>
        </w:tc>
      </w:tr>
      <w:tr w:rsidR="00152C23" w:rsidRPr="008C061A" w:rsidTr="00152C23">
        <w:trPr>
          <w:trHeight w:val="414"/>
        </w:trPr>
        <w:tc>
          <w:tcPr>
            <w:tcW w:w="506" w:type="pct"/>
            <w:shd w:val="pct10" w:color="auto" w:fill="auto"/>
            <w:vAlign w:val="center"/>
          </w:tcPr>
          <w:p w:rsidR="00152C23" w:rsidRPr="000D5698" w:rsidRDefault="00152C23" w:rsidP="004B0654">
            <w:pPr>
              <w:rPr>
                <w:b/>
                <w:bCs/>
                <w:color w:val="FFFFFF"/>
              </w:rPr>
            </w:pPr>
          </w:p>
        </w:tc>
        <w:tc>
          <w:tcPr>
            <w:tcW w:w="1426" w:type="pct"/>
            <w:shd w:val="pct10" w:color="auto" w:fill="auto"/>
            <w:vAlign w:val="center"/>
          </w:tcPr>
          <w:p w:rsidR="00152C23" w:rsidRPr="008C061A" w:rsidRDefault="00152C23" w:rsidP="008C061A">
            <w:pPr>
              <w:jc w:val="center"/>
              <w:rPr>
                <w:b/>
                <w:bCs/>
                <w:color w:val="FFFFFF"/>
                <w:sz w:val="24"/>
                <w:szCs w:val="24"/>
              </w:rPr>
            </w:pPr>
          </w:p>
        </w:tc>
        <w:tc>
          <w:tcPr>
            <w:tcW w:w="436" w:type="pct"/>
            <w:textDirection w:val="btLr"/>
            <w:vAlign w:val="center"/>
          </w:tcPr>
          <w:p w:rsidR="00152C23" w:rsidRPr="008C061A" w:rsidRDefault="00152C23" w:rsidP="008C061A">
            <w:pPr>
              <w:ind w:left="113" w:right="-108"/>
              <w:rPr>
                <w:b/>
                <w:sz w:val="24"/>
                <w:szCs w:val="24"/>
              </w:rPr>
            </w:pPr>
          </w:p>
        </w:tc>
        <w:tc>
          <w:tcPr>
            <w:tcW w:w="527" w:type="pct"/>
            <w:textDirection w:val="btLr"/>
            <w:vAlign w:val="center"/>
          </w:tcPr>
          <w:p w:rsidR="00152C23" w:rsidRPr="008C061A" w:rsidRDefault="00152C23" w:rsidP="008C061A">
            <w:pPr>
              <w:ind w:left="113" w:right="113"/>
              <w:rPr>
                <w:b/>
                <w:sz w:val="24"/>
                <w:szCs w:val="24"/>
              </w:rPr>
            </w:pPr>
          </w:p>
        </w:tc>
        <w:tc>
          <w:tcPr>
            <w:tcW w:w="1145" w:type="pct"/>
            <w:textDirection w:val="btLr"/>
            <w:vAlign w:val="center"/>
          </w:tcPr>
          <w:p w:rsidR="00152C23" w:rsidRPr="008C061A" w:rsidRDefault="00152C23" w:rsidP="008C061A">
            <w:pPr>
              <w:ind w:left="113" w:right="113"/>
              <w:rPr>
                <w:b/>
                <w:sz w:val="24"/>
                <w:szCs w:val="24"/>
              </w:rPr>
            </w:pPr>
          </w:p>
        </w:tc>
        <w:tc>
          <w:tcPr>
            <w:tcW w:w="960" w:type="pct"/>
            <w:textDirection w:val="btLr"/>
            <w:vAlign w:val="center"/>
          </w:tcPr>
          <w:p w:rsidR="00152C23" w:rsidRPr="008C061A" w:rsidRDefault="00152C23" w:rsidP="008C061A">
            <w:pPr>
              <w:ind w:left="113" w:right="113"/>
              <w:rPr>
                <w:b/>
                <w:bCs/>
                <w:sz w:val="24"/>
                <w:szCs w:val="24"/>
              </w:rPr>
            </w:pPr>
          </w:p>
        </w:tc>
      </w:tr>
      <w:tr w:rsidR="00152C23" w:rsidRPr="008C061A" w:rsidTr="00152C23">
        <w:trPr>
          <w:trHeight w:val="414"/>
        </w:trPr>
        <w:tc>
          <w:tcPr>
            <w:tcW w:w="506" w:type="pct"/>
            <w:shd w:val="pct10" w:color="auto" w:fill="auto"/>
            <w:vAlign w:val="center"/>
          </w:tcPr>
          <w:p w:rsidR="00152C23" w:rsidRPr="000D5698" w:rsidRDefault="00152C23" w:rsidP="004B0654">
            <w:pPr>
              <w:rPr>
                <w:b/>
                <w:bCs/>
                <w:color w:val="FFFFFF"/>
              </w:rPr>
            </w:pPr>
          </w:p>
        </w:tc>
        <w:tc>
          <w:tcPr>
            <w:tcW w:w="1426" w:type="pct"/>
            <w:shd w:val="pct10" w:color="auto" w:fill="auto"/>
            <w:vAlign w:val="center"/>
          </w:tcPr>
          <w:p w:rsidR="00152C23" w:rsidRPr="008C061A" w:rsidRDefault="00152C23" w:rsidP="008C061A">
            <w:pPr>
              <w:jc w:val="center"/>
              <w:rPr>
                <w:b/>
                <w:bCs/>
                <w:color w:val="FFFFFF"/>
                <w:sz w:val="24"/>
                <w:szCs w:val="24"/>
              </w:rPr>
            </w:pPr>
          </w:p>
        </w:tc>
        <w:tc>
          <w:tcPr>
            <w:tcW w:w="436" w:type="pct"/>
            <w:textDirection w:val="btLr"/>
            <w:vAlign w:val="center"/>
          </w:tcPr>
          <w:p w:rsidR="00152C23" w:rsidRPr="008C061A" w:rsidRDefault="00152C23" w:rsidP="008C061A">
            <w:pPr>
              <w:ind w:left="113" w:right="-108"/>
              <w:rPr>
                <w:b/>
                <w:sz w:val="24"/>
                <w:szCs w:val="24"/>
              </w:rPr>
            </w:pPr>
          </w:p>
        </w:tc>
        <w:tc>
          <w:tcPr>
            <w:tcW w:w="527" w:type="pct"/>
            <w:textDirection w:val="btLr"/>
            <w:vAlign w:val="center"/>
          </w:tcPr>
          <w:p w:rsidR="00152C23" w:rsidRPr="008C061A" w:rsidRDefault="00152C23" w:rsidP="008C061A">
            <w:pPr>
              <w:ind w:left="113" w:right="113"/>
              <w:rPr>
                <w:b/>
                <w:sz w:val="24"/>
                <w:szCs w:val="24"/>
              </w:rPr>
            </w:pPr>
          </w:p>
        </w:tc>
        <w:tc>
          <w:tcPr>
            <w:tcW w:w="1145" w:type="pct"/>
            <w:textDirection w:val="btLr"/>
            <w:vAlign w:val="center"/>
          </w:tcPr>
          <w:p w:rsidR="00152C23" w:rsidRPr="008C061A" w:rsidRDefault="00152C23" w:rsidP="008C061A">
            <w:pPr>
              <w:ind w:left="113" w:right="113"/>
              <w:rPr>
                <w:b/>
                <w:sz w:val="24"/>
                <w:szCs w:val="24"/>
              </w:rPr>
            </w:pPr>
          </w:p>
        </w:tc>
        <w:tc>
          <w:tcPr>
            <w:tcW w:w="960" w:type="pct"/>
            <w:textDirection w:val="btLr"/>
            <w:vAlign w:val="center"/>
          </w:tcPr>
          <w:p w:rsidR="00152C23" w:rsidRPr="008C061A" w:rsidRDefault="00152C23" w:rsidP="008C061A">
            <w:pPr>
              <w:ind w:left="113" w:right="113"/>
              <w:rPr>
                <w:b/>
                <w:bCs/>
                <w:sz w:val="24"/>
                <w:szCs w:val="24"/>
              </w:rPr>
            </w:pPr>
          </w:p>
        </w:tc>
      </w:tr>
      <w:tr w:rsidR="00152C23" w:rsidRPr="008C061A" w:rsidTr="00152C23">
        <w:trPr>
          <w:trHeight w:val="414"/>
        </w:trPr>
        <w:tc>
          <w:tcPr>
            <w:tcW w:w="506" w:type="pct"/>
            <w:shd w:val="pct10" w:color="auto" w:fill="auto"/>
            <w:vAlign w:val="center"/>
          </w:tcPr>
          <w:p w:rsidR="00152C23" w:rsidRPr="000D5698" w:rsidRDefault="00152C23" w:rsidP="004B0654">
            <w:pPr>
              <w:rPr>
                <w:b/>
                <w:bCs/>
                <w:color w:val="FFFFFF"/>
              </w:rPr>
            </w:pPr>
          </w:p>
        </w:tc>
        <w:tc>
          <w:tcPr>
            <w:tcW w:w="1426" w:type="pct"/>
            <w:shd w:val="pct10" w:color="auto" w:fill="auto"/>
            <w:vAlign w:val="center"/>
          </w:tcPr>
          <w:p w:rsidR="00152C23" w:rsidRPr="008C061A" w:rsidRDefault="00152C23" w:rsidP="008C061A">
            <w:pPr>
              <w:jc w:val="center"/>
              <w:rPr>
                <w:b/>
                <w:bCs/>
                <w:color w:val="FFFFFF"/>
                <w:sz w:val="24"/>
                <w:szCs w:val="24"/>
              </w:rPr>
            </w:pPr>
          </w:p>
        </w:tc>
        <w:tc>
          <w:tcPr>
            <w:tcW w:w="436" w:type="pct"/>
            <w:textDirection w:val="btLr"/>
            <w:vAlign w:val="center"/>
          </w:tcPr>
          <w:p w:rsidR="00152C23" w:rsidRPr="008C061A" w:rsidRDefault="00152C23" w:rsidP="008C061A">
            <w:pPr>
              <w:ind w:left="113" w:right="-108"/>
              <w:rPr>
                <w:b/>
                <w:sz w:val="24"/>
                <w:szCs w:val="24"/>
              </w:rPr>
            </w:pPr>
          </w:p>
        </w:tc>
        <w:tc>
          <w:tcPr>
            <w:tcW w:w="527" w:type="pct"/>
            <w:textDirection w:val="btLr"/>
            <w:vAlign w:val="center"/>
          </w:tcPr>
          <w:p w:rsidR="00152C23" w:rsidRPr="008C061A" w:rsidRDefault="00152C23" w:rsidP="008C061A">
            <w:pPr>
              <w:ind w:left="113" w:right="113"/>
              <w:rPr>
                <w:b/>
                <w:sz w:val="24"/>
                <w:szCs w:val="24"/>
              </w:rPr>
            </w:pPr>
          </w:p>
        </w:tc>
        <w:tc>
          <w:tcPr>
            <w:tcW w:w="1145" w:type="pct"/>
            <w:textDirection w:val="btLr"/>
            <w:vAlign w:val="center"/>
          </w:tcPr>
          <w:p w:rsidR="00152C23" w:rsidRPr="008C061A" w:rsidRDefault="00152C23" w:rsidP="008C061A">
            <w:pPr>
              <w:ind w:left="113" w:right="113"/>
              <w:rPr>
                <w:b/>
                <w:sz w:val="24"/>
                <w:szCs w:val="24"/>
              </w:rPr>
            </w:pPr>
          </w:p>
        </w:tc>
        <w:tc>
          <w:tcPr>
            <w:tcW w:w="960" w:type="pct"/>
            <w:textDirection w:val="btLr"/>
            <w:vAlign w:val="center"/>
          </w:tcPr>
          <w:p w:rsidR="00152C23" w:rsidRPr="008C061A" w:rsidRDefault="00152C23" w:rsidP="008C061A">
            <w:pPr>
              <w:ind w:left="113" w:right="113"/>
              <w:rPr>
                <w:b/>
                <w:bCs/>
                <w:sz w:val="24"/>
                <w:szCs w:val="24"/>
              </w:rPr>
            </w:pPr>
          </w:p>
        </w:tc>
      </w:tr>
      <w:tr w:rsidR="00152C23" w:rsidRPr="008C061A" w:rsidTr="00152C23">
        <w:trPr>
          <w:trHeight w:val="414"/>
        </w:trPr>
        <w:tc>
          <w:tcPr>
            <w:tcW w:w="506" w:type="pct"/>
            <w:shd w:val="pct10" w:color="auto" w:fill="auto"/>
            <w:vAlign w:val="center"/>
          </w:tcPr>
          <w:p w:rsidR="00152C23" w:rsidRPr="000D5698" w:rsidRDefault="00152C23" w:rsidP="004B0654">
            <w:pPr>
              <w:rPr>
                <w:b/>
                <w:bCs/>
                <w:color w:val="FFFFFF"/>
              </w:rPr>
            </w:pPr>
          </w:p>
        </w:tc>
        <w:tc>
          <w:tcPr>
            <w:tcW w:w="1426" w:type="pct"/>
            <w:shd w:val="pct10" w:color="auto" w:fill="auto"/>
            <w:vAlign w:val="center"/>
          </w:tcPr>
          <w:p w:rsidR="00152C23" w:rsidRPr="008C061A" w:rsidRDefault="00152C23" w:rsidP="008C061A">
            <w:pPr>
              <w:jc w:val="center"/>
              <w:rPr>
                <w:b/>
                <w:bCs/>
                <w:color w:val="FFFFFF"/>
                <w:sz w:val="24"/>
                <w:szCs w:val="24"/>
              </w:rPr>
            </w:pPr>
          </w:p>
        </w:tc>
        <w:tc>
          <w:tcPr>
            <w:tcW w:w="436" w:type="pct"/>
            <w:textDirection w:val="btLr"/>
            <w:vAlign w:val="center"/>
          </w:tcPr>
          <w:p w:rsidR="00152C23" w:rsidRPr="008C061A" w:rsidRDefault="00152C23" w:rsidP="008C061A">
            <w:pPr>
              <w:ind w:left="113" w:right="-108"/>
              <w:rPr>
                <w:b/>
                <w:sz w:val="24"/>
                <w:szCs w:val="24"/>
              </w:rPr>
            </w:pPr>
          </w:p>
        </w:tc>
        <w:tc>
          <w:tcPr>
            <w:tcW w:w="527" w:type="pct"/>
            <w:textDirection w:val="btLr"/>
            <w:vAlign w:val="center"/>
          </w:tcPr>
          <w:p w:rsidR="00152C23" w:rsidRPr="008C061A" w:rsidRDefault="00152C23" w:rsidP="008C061A">
            <w:pPr>
              <w:ind w:left="113" w:right="113"/>
              <w:rPr>
                <w:b/>
                <w:sz w:val="24"/>
                <w:szCs w:val="24"/>
              </w:rPr>
            </w:pPr>
          </w:p>
        </w:tc>
        <w:tc>
          <w:tcPr>
            <w:tcW w:w="1145" w:type="pct"/>
            <w:textDirection w:val="btLr"/>
            <w:vAlign w:val="center"/>
          </w:tcPr>
          <w:p w:rsidR="00152C23" w:rsidRPr="008C061A" w:rsidRDefault="00152C23" w:rsidP="008C061A">
            <w:pPr>
              <w:ind w:left="113" w:right="113"/>
              <w:rPr>
                <w:b/>
                <w:sz w:val="24"/>
                <w:szCs w:val="24"/>
              </w:rPr>
            </w:pPr>
          </w:p>
        </w:tc>
        <w:tc>
          <w:tcPr>
            <w:tcW w:w="960" w:type="pct"/>
            <w:textDirection w:val="btLr"/>
            <w:vAlign w:val="center"/>
          </w:tcPr>
          <w:p w:rsidR="00152C23" w:rsidRPr="008C061A" w:rsidRDefault="00152C23" w:rsidP="008C061A">
            <w:pPr>
              <w:ind w:left="113" w:right="113"/>
              <w:rPr>
                <w:b/>
                <w:bCs/>
                <w:sz w:val="24"/>
                <w:szCs w:val="24"/>
              </w:rPr>
            </w:pPr>
          </w:p>
        </w:tc>
      </w:tr>
      <w:tr w:rsidR="00152C23" w:rsidRPr="008C061A" w:rsidTr="00152C23">
        <w:trPr>
          <w:trHeight w:val="414"/>
        </w:trPr>
        <w:tc>
          <w:tcPr>
            <w:tcW w:w="506" w:type="pct"/>
            <w:shd w:val="pct10" w:color="auto" w:fill="auto"/>
            <w:vAlign w:val="center"/>
          </w:tcPr>
          <w:p w:rsidR="00152C23" w:rsidRPr="000D5698" w:rsidRDefault="00152C23" w:rsidP="004B0654">
            <w:pPr>
              <w:rPr>
                <w:b/>
                <w:bCs/>
                <w:color w:val="FFFFFF"/>
              </w:rPr>
            </w:pPr>
          </w:p>
        </w:tc>
        <w:tc>
          <w:tcPr>
            <w:tcW w:w="1426" w:type="pct"/>
            <w:shd w:val="pct10" w:color="auto" w:fill="auto"/>
            <w:vAlign w:val="center"/>
          </w:tcPr>
          <w:p w:rsidR="00152C23" w:rsidRPr="008C061A" w:rsidRDefault="00152C23" w:rsidP="008C061A">
            <w:pPr>
              <w:jc w:val="center"/>
              <w:rPr>
                <w:b/>
                <w:bCs/>
                <w:color w:val="FFFFFF"/>
                <w:sz w:val="24"/>
                <w:szCs w:val="24"/>
              </w:rPr>
            </w:pPr>
          </w:p>
        </w:tc>
        <w:tc>
          <w:tcPr>
            <w:tcW w:w="436" w:type="pct"/>
            <w:textDirection w:val="btLr"/>
            <w:vAlign w:val="center"/>
          </w:tcPr>
          <w:p w:rsidR="00152C23" w:rsidRPr="008C061A" w:rsidRDefault="00152C23" w:rsidP="008C061A">
            <w:pPr>
              <w:ind w:left="113" w:right="-108"/>
              <w:rPr>
                <w:b/>
                <w:sz w:val="24"/>
                <w:szCs w:val="24"/>
              </w:rPr>
            </w:pPr>
          </w:p>
        </w:tc>
        <w:tc>
          <w:tcPr>
            <w:tcW w:w="527" w:type="pct"/>
            <w:textDirection w:val="btLr"/>
            <w:vAlign w:val="center"/>
          </w:tcPr>
          <w:p w:rsidR="00152C23" w:rsidRPr="008C061A" w:rsidRDefault="00152C23" w:rsidP="008C061A">
            <w:pPr>
              <w:ind w:left="113" w:right="113"/>
              <w:rPr>
                <w:b/>
                <w:sz w:val="24"/>
                <w:szCs w:val="24"/>
              </w:rPr>
            </w:pPr>
          </w:p>
        </w:tc>
        <w:tc>
          <w:tcPr>
            <w:tcW w:w="1145" w:type="pct"/>
            <w:textDirection w:val="btLr"/>
            <w:vAlign w:val="center"/>
          </w:tcPr>
          <w:p w:rsidR="00152C23" w:rsidRPr="008C061A" w:rsidRDefault="00152C23" w:rsidP="008C061A">
            <w:pPr>
              <w:ind w:left="113" w:right="113"/>
              <w:rPr>
                <w:b/>
                <w:sz w:val="24"/>
                <w:szCs w:val="24"/>
              </w:rPr>
            </w:pPr>
          </w:p>
        </w:tc>
        <w:tc>
          <w:tcPr>
            <w:tcW w:w="960" w:type="pct"/>
            <w:textDirection w:val="btLr"/>
            <w:vAlign w:val="center"/>
          </w:tcPr>
          <w:p w:rsidR="00152C23" w:rsidRPr="008C061A" w:rsidRDefault="00152C23" w:rsidP="008C061A">
            <w:pPr>
              <w:ind w:left="113" w:right="113"/>
              <w:rPr>
                <w:b/>
                <w:bCs/>
                <w:sz w:val="24"/>
                <w:szCs w:val="24"/>
              </w:rPr>
            </w:pPr>
          </w:p>
        </w:tc>
      </w:tr>
    </w:tbl>
    <w:p w:rsidR="00BC69EF" w:rsidRPr="000D5698" w:rsidRDefault="00BC69EF" w:rsidP="008C061A">
      <w:pPr>
        <w:jc w:val="both"/>
        <w:rPr>
          <w:szCs w:val="28"/>
        </w:rPr>
      </w:pPr>
    </w:p>
    <w:p w:rsidR="00BC69EF" w:rsidRPr="001E44E8" w:rsidRDefault="00BC69EF" w:rsidP="00246078">
      <w:pPr>
        <w:pStyle w:val="20"/>
        <w:shd w:val="clear" w:color="auto" w:fill="auto"/>
        <w:spacing w:before="0" w:after="0" w:line="240" w:lineRule="auto"/>
        <w:ind w:right="850" w:firstLine="709"/>
        <w:rPr>
          <w:color w:val="FF0000"/>
          <w:sz w:val="24"/>
          <w:szCs w:val="24"/>
        </w:rPr>
      </w:pPr>
    </w:p>
    <w:p w:rsidR="00BC69EF" w:rsidRPr="001E44E8" w:rsidRDefault="00BC69EF" w:rsidP="00246078">
      <w:pPr>
        <w:pStyle w:val="20"/>
        <w:shd w:val="clear" w:color="auto" w:fill="auto"/>
        <w:spacing w:before="0" w:after="0" w:line="240" w:lineRule="auto"/>
        <w:ind w:right="850" w:firstLine="709"/>
        <w:rPr>
          <w:color w:val="FF0000"/>
          <w:sz w:val="24"/>
          <w:szCs w:val="24"/>
        </w:rPr>
      </w:pPr>
    </w:p>
    <w:p w:rsidR="00BC69EF" w:rsidRPr="001E44E8" w:rsidRDefault="00BC69EF" w:rsidP="00246078">
      <w:pPr>
        <w:pStyle w:val="20"/>
        <w:shd w:val="clear" w:color="auto" w:fill="auto"/>
        <w:spacing w:before="0" w:after="0" w:line="240" w:lineRule="auto"/>
        <w:ind w:left="5664" w:right="850" w:firstLine="709"/>
        <w:rPr>
          <w:sz w:val="24"/>
          <w:szCs w:val="24"/>
        </w:rPr>
      </w:pPr>
      <w:r w:rsidRPr="001E44E8">
        <w:rPr>
          <w:sz w:val="24"/>
          <w:szCs w:val="24"/>
        </w:rPr>
        <w:t xml:space="preserve"> </w:t>
      </w:r>
    </w:p>
    <w:p w:rsidR="00BC69EF" w:rsidRPr="001E44E8" w:rsidRDefault="00BC69EF" w:rsidP="00246078">
      <w:pPr>
        <w:pStyle w:val="20"/>
        <w:shd w:val="clear" w:color="auto" w:fill="auto"/>
        <w:spacing w:before="0" w:after="0" w:line="240" w:lineRule="auto"/>
        <w:ind w:left="5664" w:right="850" w:firstLine="709"/>
        <w:rPr>
          <w:sz w:val="24"/>
          <w:szCs w:val="24"/>
        </w:rPr>
      </w:pPr>
    </w:p>
    <w:p w:rsidR="00BC69EF" w:rsidRPr="001E44E8" w:rsidRDefault="00BC69EF" w:rsidP="00246078">
      <w:pPr>
        <w:pStyle w:val="20"/>
        <w:shd w:val="clear" w:color="auto" w:fill="auto"/>
        <w:spacing w:before="0" w:after="0" w:line="240" w:lineRule="auto"/>
        <w:ind w:left="5664" w:right="850" w:firstLine="709"/>
        <w:rPr>
          <w:sz w:val="24"/>
          <w:szCs w:val="24"/>
        </w:rPr>
      </w:pPr>
    </w:p>
    <w:p w:rsidR="00BC69EF" w:rsidRPr="001E44E8" w:rsidRDefault="00BC69EF" w:rsidP="00246078">
      <w:pPr>
        <w:pStyle w:val="20"/>
        <w:shd w:val="clear" w:color="auto" w:fill="auto"/>
        <w:spacing w:before="0" w:after="0" w:line="240" w:lineRule="auto"/>
        <w:ind w:left="5664" w:right="850" w:firstLine="709"/>
        <w:rPr>
          <w:sz w:val="24"/>
          <w:szCs w:val="24"/>
        </w:rPr>
      </w:pPr>
    </w:p>
    <w:p w:rsidR="00BC69EF" w:rsidRPr="001E44E8" w:rsidRDefault="00BC69EF" w:rsidP="00246078">
      <w:pPr>
        <w:pStyle w:val="20"/>
        <w:shd w:val="clear" w:color="auto" w:fill="auto"/>
        <w:spacing w:before="0" w:after="0" w:line="240" w:lineRule="auto"/>
        <w:ind w:left="5664" w:right="850" w:firstLine="709"/>
        <w:rPr>
          <w:sz w:val="24"/>
          <w:szCs w:val="24"/>
        </w:rPr>
      </w:pPr>
    </w:p>
    <w:p w:rsidR="00BC69EF" w:rsidRPr="001E44E8" w:rsidRDefault="00BC69EF" w:rsidP="00246078">
      <w:pPr>
        <w:pStyle w:val="20"/>
        <w:shd w:val="clear" w:color="auto" w:fill="auto"/>
        <w:spacing w:before="0" w:after="0" w:line="240" w:lineRule="auto"/>
        <w:ind w:left="5664" w:right="850" w:firstLine="709"/>
        <w:rPr>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r w:rsidRPr="001E44E8">
        <w:rPr>
          <w:b/>
          <w:sz w:val="24"/>
          <w:szCs w:val="24"/>
        </w:rPr>
        <w:br w:type="page"/>
        <w:t xml:space="preserve">  Додаток </w:t>
      </w:r>
      <w:r>
        <w:rPr>
          <w:b/>
          <w:sz w:val="24"/>
          <w:szCs w:val="24"/>
        </w:rPr>
        <w:t>1</w:t>
      </w:r>
    </w:p>
    <w:p w:rsidR="00BC69EF" w:rsidRPr="001E44E8" w:rsidRDefault="00BC69EF" w:rsidP="00246078">
      <w:pPr>
        <w:pStyle w:val="20"/>
        <w:shd w:val="clear" w:color="auto" w:fill="auto"/>
        <w:spacing w:before="0" w:after="0" w:line="240" w:lineRule="auto"/>
        <w:ind w:left="6500"/>
        <w:rPr>
          <w:b/>
          <w:sz w:val="24"/>
          <w:szCs w:val="24"/>
        </w:rPr>
      </w:pPr>
      <w:r w:rsidRPr="001E44E8">
        <w:rPr>
          <w:b/>
          <w:sz w:val="24"/>
          <w:szCs w:val="24"/>
        </w:rPr>
        <w:t>до порядку проведення конкурсу на визначення кращих громадських ініціатив</w:t>
      </w:r>
    </w:p>
    <w:p w:rsidR="00BC69EF" w:rsidRPr="001E44E8" w:rsidRDefault="00BC69EF" w:rsidP="00246078">
      <w:pPr>
        <w:pStyle w:val="20"/>
        <w:shd w:val="clear" w:color="auto" w:fill="auto"/>
        <w:spacing w:before="0" w:after="0" w:line="240" w:lineRule="auto"/>
        <w:ind w:left="6500"/>
        <w:jc w:val="center"/>
        <w:rPr>
          <w:sz w:val="24"/>
          <w:szCs w:val="24"/>
        </w:rPr>
      </w:pPr>
    </w:p>
    <w:p w:rsidR="00BC69EF" w:rsidRPr="001E44E8" w:rsidRDefault="00BC69EF" w:rsidP="00246078">
      <w:pPr>
        <w:pStyle w:val="20"/>
        <w:shd w:val="clear" w:color="auto" w:fill="auto"/>
        <w:spacing w:before="0" w:after="0" w:line="240" w:lineRule="auto"/>
        <w:ind w:left="6500"/>
        <w:jc w:val="center"/>
        <w:rPr>
          <w:sz w:val="24"/>
          <w:szCs w:val="24"/>
        </w:rPr>
      </w:pPr>
    </w:p>
    <w:p w:rsidR="00BC69EF" w:rsidRPr="001E44E8" w:rsidRDefault="00BC69EF" w:rsidP="00246078">
      <w:pPr>
        <w:pStyle w:val="20"/>
        <w:shd w:val="clear" w:color="auto" w:fill="auto"/>
        <w:spacing w:before="0" w:after="0" w:line="240" w:lineRule="auto"/>
        <w:jc w:val="center"/>
        <w:rPr>
          <w:b/>
          <w:sz w:val="28"/>
          <w:szCs w:val="28"/>
        </w:rPr>
      </w:pPr>
      <w:r w:rsidRPr="001E44E8">
        <w:rPr>
          <w:b/>
          <w:sz w:val="28"/>
          <w:szCs w:val="28"/>
        </w:rPr>
        <w:t>Анкета Проекту (ініціативи)</w:t>
      </w:r>
    </w:p>
    <w:p w:rsidR="00BC69EF" w:rsidRPr="001E44E8" w:rsidRDefault="00BC69EF" w:rsidP="00246078">
      <w:pPr>
        <w:ind w:left="709" w:firstLine="0"/>
      </w:pPr>
    </w:p>
    <w:tbl>
      <w:tblPr>
        <w:tblW w:w="0" w:type="auto"/>
        <w:tblInd w:w="10" w:type="dxa"/>
        <w:tblLayout w:type="fixed"/>
        <w:tblCellMar>
          <w:left w:w="10" w:type="dxa"/>
          <w:right w:w="10" w:type="dxa"/>
        </w:tblCellMar>
        <w:tblLook w:val="0000"/>
      </w:tblPr>
      <w:tblGrid>
        <w:gridCol w:w="4224"/>
        <w:gridCol w:w="5246"/>
      </w:tblGrid>
      <w:tr w:rsidR="00BC69EF" w:rsidRPr="00592864" w:rsidTr="00592864">
        <w:trPr>
          <w:trHeight w:hRule="exact" w:val="534"/>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Назва</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581"/>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П.І.П автора</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434"/>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Дата народження</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553"/>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Адреса реєстрації</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575"/>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Телефон</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569"/>
        </w:trPr>
        <w:tc>
          <w:tcPr>
            <w:tcW w:w="4224" w:type="dxa"/>
            <w:tcBorders>
              <w:top w:val="single" w:sz="4" w:space="0" w:color="auto"/>
              <w:left w:val="single" w:sz="4" w:space="0" w:color="auto"/>
              <w:bottom w:val="single" w:sz="4" w:space="0" w:color="auto"/>
            </w:tcBorders>
            <w:shd w:val="pct10" w:color="auto" w:fill="FFFFFF"/>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rPr>
              <w:t>E-mail</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705"/>
        </w:trPr>
        <w:tc>
          <w:tcPr>
            <w:tcW w:w="4224" w:type="dxa"/>
            <w:tcBorders>
              <w:top w:val="single" w:sz="4" w:space="0" w:color="auto"/>
              <w:left w:val="single" w:sz="4" w:space="0" w:color="auto"/>
              <w:bottom w:val="single" w:sz="4" w:space="0" w:color="auto"/>
            </w:tcBorders>
            <w:shd w:val="pct10" w:color="auto" w:fill="FFFFFF"/>
          </w:tcPr>
          <w:p w:rsidR="00BC69EF" w:rsidRPr="00592864" w:rsidRDefault="00BC69EF" w:rsidP="008E2A33">
            <w:pPr>
              <w:widowControl w:val="0"/>
              <w:ind w:firstLine="0"/>
              <w:rPr>
                <w:rFonts w:cs="Times New Roman"/>
                <w:bCs/>
                <w:sz w:val="24"/>
                <w:szCs w:val="24"/>
              </w:rPr>
            </w:pPr>
            <w:r w:rsidRPr="00592864">
              <w:rPr>
                <w:rFonts w:cs="Times New Roman"/>
                <w:bCs/>
                <w:sz w:val="24"/>
                <w:szCs w:val="24"/>
                <w:lang w:eastAsia="uk-UA"/>
              </w:rPr>
              <w:t>П.І.П члена сім’ї автора (якщо автору ще немає 18 років)</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1A49FA">
        <w:trPr>
          <w:trHeight w:hRule="exact" w:val="989"/>
        </w:trPr>
        <w:tc>
          <w:tcPr>
            <w:tcW w:w="4224" w:type="dxa"/>
            <w:tcBorders>
              <w:top w:val="single" w:sz="4" w:space="0" w:color="auto"/>
              <w:left w:val="single" w:sz="4" w:space="0" w:color="auto"/>
              <w:bottom w:val="single" w:sz="4" w:space="0" w:color="auto"/>
            </w:tcBorders>
            <w:shd w:val="pct10" w:color="auto" w:fill="FFFFFF"/>
          </w:tcPr>
          <w:p w:rsidR="00BC69EF" w:rsidRPr="00592864" w:rsidRDefault="00BC69EF" w:rsidP="001A49FA">
            <w:pPr>
              <w:widowControl w:val="0"/>
              <w:ind w:firstLine="0"/>
              <w:rPr>
                <w:rFonts w:cs="Times New Roman"/>
                <w:sz w:val="24"/>
                <w:szCs w:val="24"/>
                <w:lang w:eastAsia="uk-UA"/>
              </w:rPr>
            </w:pPr>
            <w:r w:rsidRPr="00592864">
              <w:rPr>
                <w:rFonts w:cs="Times New Roman"/>
                <w:bCs/>
                <w:sz w:val="24"/>
                <w:szCs w:val="24"/>
                <w:lang w:eastAsia="uk-UA"/>
              </w:rPr>
              <w:t>Опис ініціативи (</w:t>
            </w:r>
            <w:r>
              <w:rPr>
                <w:rFonts w:cs="Times New Roman"/>
                <w:bCs/>
                <w:sz w:val="24"/>
                <w:szCs w:val="24"/>
                <w:lang w:eastAsia="uk-UA"/>
              </w:rPr>
              <w:t>до 500 символів</w:t>
            </w:r>
            <w:r w:rsidRPr="00592864">
              <w:rPr>
                <w:rFonts w:cs="Times New Roman"/>
                <w:bCs/>
                <w:sz w:val="24"/>
                <w:szCs w:val="24"/>
                <w:lang w:eastAsia="uk-UA"/>
              </w:rPr>
              <w:t>)</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705"/>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Очікуваний результат, вплив</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573"/>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Охоплення аудиторії</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426"/>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Термін реалізації (з  по)</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418"/>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Вартість проекту всього, грн.</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849"/>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416392">
            <w:pPr>
              <w:widowControl w:val="0"/>
              <w:ind w:firstLine="0"/>
              <w:rPr>
                <w:rFonts w:cs="Times New Roman"/>
                <w:sz w:val="24"/>
                <w:szCs w:val="24"/>
                <w:lang w:eastAsia="uk-UA"/>
              </w:rPr>
            </w:pPr>
            <w:r w:rsidRPr="00592864">
              <w:rPr>
                <w:rFonts w:cs="Times New Roman"/>
                <w:bCs/>
                <w:sz w:val="24"/>
                <w:szCs w:val="24"/>
                <w:lang w:eastAsia="uk-UA"/>
              </w:rPr>
              <w:t xml:space="preserve">Кошти бюджету </w:t>
            </w:r>
            <w:r w:rsidR="00416392">
              <w:rPr>
                <w:rFonts w:cs="Times New Roman"/>
                <w:bCs/>
                <w:sz w:val="24"/>
                <w:szCs w:val="24"/>
                <w:lang w:eastAsia="uk-UA"/>
              </w:rPr>
              <w:t xml:space="preserve">громади </w:t>
            </w:r>
            <w:r w:rsidRPr="00592864">
              <w:rPr>
                <w:rFonts w:cs="Times New Roman"/>
                <w:bCs/>
                <w:sz w:val="24"/>
                <w:szCs w:val="24"/>
                <w:lang w:eastAsia="uk-UA"/>
              </w:rPr>
              <w:t xml:space="preserve">(грн. та %), </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845"/>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Спонсорські кошти (якщо є, грн. та %)</w:t>
            </w:r>
          </w:p>
        </w:tc>
        <w:tc>
          <w:tcPr>
            <w:tcW w:w="5246" w:type="dxa"/>
            <w:tcBorders>
              <w:top w:val="single" w:sz="4" w:space="0" w:color="auto"/>
              <w:left w:val="single" w:sz="4" w:space="0" w:color="auto"/>
              <w:bottom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bl>
    <w:p w:rsidR="00BC69EF" w:rsidRPr="001E44E8" w:rsidRDefault="00BC69EF" w:rsidP="00246078">
      <w:pPr>
        <w:pStyle w:val="20"/>
        <w:shd w:val="clear" w:color="auto" w:fill="auto"/>
        <w:tabs>
          <w:tab w:val="left" w:leader="underscore" w:pos="8117"/>
        </w:tabs>
        <w:spacing w:before="0" w:after="201" w:line="240" w:lineRule="auto"/>
        <w:rPr>
          <w:sz w:val="24"/>
          <w:szCs w:val="24"/>
        </w:rPr>
      </w:pPr>
      <w:r w:rsidRPr="001E44E8">
        <w:t xml:space="preserve">                                     </w:t>
      </w:r>
      <w:r w:rsidRPr="001E44E8">
        <w:rPr>
          <w:sz w:val="24"/>
          <w:szCs w:val="24"/>
        </w:rPr>
        <w:t>.</w:t>
      </w:r>
    </w:p>
    <w:p w:rsidR="00BC69EF" w:rsidRPr="001E44E8" w:rsidRDefault="00BC69EF" w:rsidP="00B02F0B">
      <w:pPr>
        <w:pStyle w:val="20"/>
        <w:shd w:val="clear" w:color="auto" w:fill="auto"/>
        <w:spacing w:before="0" w:after="0" w:line="240" w:lineRule="auto"/>
        <w:jc w:val="left"/>
        <w:rPr>
          <w:sz w:val="24"/>
          <w:szCs w:val="24"/>
        </w:rPr>
      </w:pPr>
      <w:r w:rsidRPr="001E44E8">
        <w:rPr>
          <w:sz w:val="24"/>
          <w:szCs w:val="24"/>
        </w:rPr>
        <w:t>*Я надаю свою добровільну та однозначну згоду (дозвіл) на обробку моїх персональних даних згідно Закону України «Про захист персональних даних» від 01.06.2010 р. № 2297-VІ</w:t>
      </w:r>
    </w:p>
    <w:p w:rsidR="00B02F0B" w:rsidRDefault="00B02F0B" w:rsidP="00246078">
      <w:pPr>
        <w:pStyle w:val="20"/>
        <w:shd w:val="clear" w:color="auto" w:fill="auto"/>
        <w:spacing w:before="0" w:after="0" w:line="240" w:lineRule="auto"/>
        <w:ind w:firstLine="839"/>
        <w:jc w:val="left"/>
        <w:rPr>
          <w:sz w:val="24"/>
          <w:szCs w:val="24"/>
          <w:lang w:val="uk-UA"/>
        </w:rPr>
      </w:pPr>
    </w:p>
    <w:p w:rsidR="00B02F0B" w:rsidRDefault="00B02F0B" w:rsidP="00246078">
      <w:pPr>
        <w:pStyle w:val="20"/>
        <w:shd w:val="clear" w:color="auto" w:fill="auto"/>
        <w:spacing w:before="0" w:after="0" w:line="240" w:lineRule="auto"/>
        <w:ind w:firstLine="839"/>
        <w:jc w:val="left"/>
        <w:rPr>
          <w:sz w:val="24"/>
          <w:szCs w:val="24"/>
          <w:lang w:val="uk-UA"/>
        </w:rPr>
      </w:pPr>
    </w:p>
    <w:p w:rsidR="00B02F0B" w:rsidRDefault="00B02F0B" w:rsidP="00246078">
      <w:pPr>
        <w:pStyle w:val="20"/>
        <w:shd w:val="clear" w:color="auto" w:fill="auto"/>
        <w:spacing w:before="0" w:after="0" w:line="240" w:lineRule="auto"/>
        <w:ind w:firstLine="839"/>
        <w:jc w:val="left"/>
        <w:rPr>
          <w:sz w:val="24"/>
          <w:szCs w:val="24"/>
          <w:lang w:val="uk-UA"/>
        </w:rPr>
      </w:pPr>
    </w:p>
    <w:p w:rsidR="00BC69EF" w:rsidRPr="001E44E8" w:rsidRDefault="00BC69EF" w:rsidP="00246078">
      <w:pPr>
        <w:pStyle w:val="20"/>
        <w:shd w:val="clear" w:color="auto" w:fill="auto"/>
        <w:spacing w:before="0" w:after="0" w:line="240" w:lineRule="auto"/>
        <w:ind w:firstLine="839"/>
        <w:jc w:val="left"/>
        <w:rPr>
          <w:sz w:val="24"/>
          <w:szCs w:val="24"/>
        </w:rPr>
      </w:pPr>
      <w:r w:rsidRPr="001E44E8">
        <w:rPr>
          <w:sz w:val="24"/>
          <w:szCs w:val="24"/>
        </w:rPr>
        <w:t>____________                     _________________          ___________________________</w:t>
      </w:r>
    </w:p>
    <w:p w:rsidR="00BC69EF" w:rsidRPr="001E44E8" w:rsidRDefault="00BC69EF" w:rsidP="00246078">
      <w:pPr>
        <w:pStyle w:val="20"/>
        <w:shd w:val="clear" w:color="auto" w:fill="auto"/>
        <w:spacing w:before="0" w:after="0" w:line="240" w:lineRule="auto"/>
        <w:ind w:firstLine="839"/>
        <w:jc w:val="left"/>
        <w:rPr>
          <w:sz w:val="24"/>
          <w:szCs w:val="24"/>
        </w:rPr>
      </w:pPr>
      <w:r w:rsidRPr="001E44E8">
        <w:rPr>
          <w:sz w:val="24"/>
          <w:szCs w:val="24"/>
        </w:rPr>
        <w:t xml:space="preserve">       дата                                      підпис                               П.І.Б. автора</w:t>
      </w:r>
    </w:p>
    <w:p w:rsidR="00BC69EF" w:rsidRPr="001E44E8" w:rsidRDefault="00BC69EF" w:rsidP="00410749">
      <w:pPr>
        <w:pStyle w:val="20"/>
        <w:shd w:val="clear" w:color="auto" w:fill="auto"/>
        <w:spacing w:before="0" w:after="0" w:line="240" w:lineRule="auto"/>
        <w:ind w:firstLine="839"/>
        <w:jc w:val="left"/>
        <w:rPr>
          <w:b/>
          <w:sz w:val="24"/>
          <w:szCs w:val="24"/>
        </w:rPr>
      </w:pPr>
      <w:r w:rsidRPr="001E44E8">
        <w:rPr>
          <w:sz w:val="24"/>
          <w:szCs w:val="24"/>
        </w:rPr>
        <w:br w:type="page"/>
      </w:r>
      <w:r w:rsidRPr="001E44E8">
        <w:t xml:space="preserve">                                                                                                                  </w:t>
      </w:r>
      <w:r w:rsidRPr="001E44E8">
        <w:rPr>
          <w:b/>
          <w:sz w:val="24"/>
          <w:szCs w:val="24"/>
        </w:rPr>
        <w:t xml:space="preserve">Додаток </w:t>
      </w:r>
      <w:r>
        <w:rPr>
          <w:b/>
          <w:sz w:val="24"/>
          <w:szCs w:val="24"/>
        </w:rPr>
        <w:t>2</w:t>
      </w:r>
    </w:p>
    <w:p w:rsidR="00BC69EF" w:rsidRPr="001E44E8" w:rsidRDefault="00BC69EF" w:rsidP="00246078">
      <w:pPr>
        <w:pStyle w:val="20"/>
        <w:shd w:val="clear" w:color="auto" w:fill="auto"/>
        <w:spacing w:before="0" w:after="0"/>
        <w:ind w:left="6500" w:right="620"/>
        <w:jc w:val="left"/>
        <w:rPr>
          <w:b/>
          <w:sz w:val="24"/>
          <w:szCs w:val="24"/>
        </w:rPr>
      </w:pPr>
      <w:r w:rsidRPr="001E44E8">
        <w:rPr>
          <w:b/>
          <w:sz w:val="24"/>
          <w:szCs w:val="24"/>
        </w:rPr>
        <w:t>до порядку проведення конкурсу на визначення кращих громадських ініціатив</w:t>
      </w:r>
    </w:p>
    <w:p w:rsidR="00BC69EF" w:rsidRPr="001E44E8" w:rsidRDefault="00BC69EF" w:rsidP="00246078">
      <w:pPr>
        <w:ind w:left="709" w:firstLine="0"/>
        <w:rPr>
          <w:sz w:val="24"/>
          <w:szCs w:val="24"/>
        </w:rPr>
      </w:pPr>
    </w:p>
    <w:p w:rsidR="00BC69EF" w:rsidRPr="001E44E8" w:rsidRDefault="00BC69EF" w:rsidP="00246078">
      <w:pPr>
        <w:ind w:left="709" w:firstLine="0"/>
        <w:rPr>
          <w:sz w:val="24"/>
          <w:szCs w:val="24"/>
        </w:rPr>
      </w:pPr>
    </w:p>
    <w:p w:rsidR="00BC69EF" w:rsidRPr="001E44E8" w:rsidRDefault="00BC69EF" w:rsidP="00246078">
      <w:pPr>
        <w:ind w:left="709" w:firstLine="0"/>
        <w:jc w:val="center"/>
        <w:rPr>
          <w:szCs w:val="28"/>
        </w:rPr>
      </w:pPr>
      <w:r w:rsidRPr="001E44E8">
        <w:rPr>
          <w:b/>
          <w:szCs w:val="28"/>
        </w:rPr>
        <w:t>Перелік учасників ініціативної групи</w:t>
      </w:r>
      <w:r w:rsidRPr="001E44E8">
        <w:rPr>
          <w:szCs w:val="28"/>
        </w:rPr>
        <w:t xml:space="preserve"> (не менше </w:t>
      </w:r>
      <w:r>
        <w:rPr>
          <w:szCs w:val="28"/>
        </w:rPr>
        <w:t>5</w:t>
      </w:r>
      <w:r w:rsidRPr="001E44E8">
        <w:rPr>
          <w:szCs w:val="28"/>
        </w:rPr>
        <w:t xml:space="preserve"> осіб)</w:t>
      </w:r>
    </w:p>
    <w:p w:rsidR="00BC69EF" w:rsidRPr="001E44E8" w:rsidRDefault="00BC69EF" w:rsidP="00246078">
      <w:pPr>
        <w:ind w:left="709" w:firstLine="0"/>
        <w:rPr>
          <w:szCs w:val="28"/>
        </w:rPr>
      </w:pPr>
    </w:p>
    <w:p w:rsidR="00BC69EF" w:rsidRPr="001E44E8" w:rsidRDefault="00BC69EF" w:rsidP="00246078">
      <w:pPr>
        <w:ind w:left="709" w:firstLine="0"/>
        <w:rPr>
          <w:szCs w:val="28"/>
        </w:rPr>
      </w:pPr>
      <w:r w:rsidRPr="001E44E8">
        <w:rPr>
          <w:szCs w:val="28"/>
        </w:rPr>
        <w:t>__________________________________________________________</w:t>
      </w:r>
    </w:p>
    <w:p w:rsidR="00BC69EF" w:rsidRPr="00F44E94" w:rsidRDefault="00BC69EF" w:rsidP="00246078">
      <w:pPr>
        <w:pStyle w:val="20"/>
        <w:shd w:val="clear" w:color="auto" w:fill="auto"/>
        <w:spacing w:before="0" w:after="201" w:line="240" w:lineRule="exact"/>
        <w:ind w:left="20"/>
        <w:jc w:val="center"/>
        <w:rPr>
          <w:lang w:val="uk-UA"/>
        </w:rPr>
      </w:pPr>
      <w:r w:rsidRPr="00F44E94">
        <w:rPr>
          <w:lang w:val="uk-UA"/>
        </w:rPr>
        <w:t>(назва ініціативи)</w:t>
      </w:r>
    </w:p>
    <w:p w:rsidR="00BC69EF" w:rsidRPr="001E44E8" w:rsidRDefault="00BC69EF" w:rsidP="00246078">
      <w:pPr>
        <w:ind w:left="709" w:firstLine="0"/>
      </w:pPr>
    </w:p>
    <w:tbl>
      <w:tblPr>
        <w:tblW w:w="0" w:type="auto"/>
        <w:tblInd w:w="10" w:type="dxa"/>
        <w:tblLayout w:type="fixed"/>
        <w:tblCellMar>
          <w:left w:w="10" w:type="dxa"/>
          <w:right w:w="10" w:type="dxa"/>
        </w:tblCellMar>
        <w:tblLook w:val="0000"/>
      </w:tblPr>
      <w:tblGrid>
        <w:gridCol w:w="3119"/>
        <w:gridCol w:w="1276"/>
        <w:gridCol w:w="2551"/>
        <w:gridCol w:w="1418"/>
        <w:gridCol w:w="1222"/>
      </w:tblGrid>
      <w:tr w:rsidR="00BC69EF" w:rsidRPr="00592864" w:rsidTr="00592864">
        <w:trPr>
          <w:trHeight w:hRule="exact" w:val="827"/>
        </w:trPr>
        <w:tc>
          <w:tcPr>
            <w:tcW w:w="3119"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exact"/>
              <w:jc w:val="center"/>
              <w:rPr>
                <w:b/>
                <w:lang w:val="uk-UA" w:eastAsia="uk-UA"/>
              </w:rPr>
            </w:pPr>
            <w:r w:rsidRPr="00302B0D">
              <w:rPr>
                <w:b/>
                <w:lang w:val="uk-UA" w:eastAsia="uk-UA"/>
              </w:rPr>
              <w:t>ПІП</w:t>
            </w:r>
          </w:p>
        </w:tc>
        <w:tc>
          <w:tcPr>
            <w:tcW w:w="1276" w:type="dxa"/>
            <w:tcBorders>
              <w:top w:val="single" w:sz="4" w:space="0" w:color="auto"/>
              <w:left w:val="single" w:sz="4" w:space="0" w:color="auto"/>
              <w:bottom w:val="single" w:sz="4" w:space="0" w:color="auto"/>
            </w:tcBorders>
            <w:shd w:val="pct10" w:color="auto" w:fill="FFFFFF"/>
            <w:vAlign w:val="bottom"/>
          </w:tcPr>
          <w:p w:rsidR="00BC69EF" w:rsidRPr="00302B0D" w:rsidRDefault="00BC69EF" w:rsidP="008E2A33">
            <w:pPr>
              <w:pStyle w:val="20"/>
              <w:shd w:val="clear" w:color="auto" w:fill="auto"/>
              <w:spacing w:before="0" w:after="120" w:line="240" w:lineRule="auto"/>
              <w:jc w:val="center"/>
              <w:rPr>
                <w:b/>
                <w:lang w:val="uk-UA" w:eastAsia="uk-UA"/>
              </w:rPr>
            </w:pPr>
            <w:r w:rsidRPr="00302B0D">
              <w:rPr>
                <w:b/>
                <w:lang w:val="uk-UA" w:eastAsia="uk-UA"/>
              </w:rPr>
              <w:t>Дата</w:t>
            </w:r>
          </w:p>
          <w:p w:rsidR="00BC69EF" w:rsidRPr="00302B0D" w:rsidRDefault="00BC69EF" w:rsidP="008E2A33">
            <w:pPr>
              <w:pStyle w:val="20"/>
              <w:shd w:val="clear" w:color="auto" w:fill="auto"/>
              <w:spacing w:before="120" w:after="0" w:line="240" w:lineRule="auto"/>
              <w:jc w:val="center"/>
              <w:rPr>
                <w:b/>
                <w:lang w:val="uk-UA" w:eastAsia="uk-UA"/>
              </w:rPr>
            </w:pPr>
            <w:r w:rsidRPr="00302B0D">
              <w:rPr>
                <w:b/>
                <w:lang w:val="uk-UA" w:eastAsia="uk-UA"/>
              </w:rPr>
              <w:t>Народження</w:t>
            </w:r>
          </w:p>
          <w:p w:rsidR="00BC69EF" w:rsidRPr="00302B0D" w:rsidRDefault="00BC69EF" w:rsidP="008E2A33">
            <w:pPr>
              <w:pStyle w:val="20"/>
              <w:shd w:val="clear" w:color="auto" w:fill="auto"/>
              <w:spacing w:before="120" w:after="0" w:line="240" w:lineRule="auto"/>
              <w:jc w:val="center"/>
              <w:rPr>
                <w:b/>
                <w:lang w:val="uk-UA" w:eastAsia="uk-UA"/>
              </w:rPr>
            </w:pPr>
          </w:p>
          <w:p w:rsidR="00BC69EF" w:rsidRPr="00302B0D" w:rsidRDefault="00BC69EF" w:rsidP="008E2A33">
            <w:pPr>
              <w:pStyle w:val="20"/>
              <w:shd w:val="clear" w:color="auto" w:fill="auto"/>
              <w:spacing w:before="120" w:after="0" w:line="240" w:lineRule="exact"/>
              <w:jc w:val="center"/>
              <w:rPr>
                <w:b/>
                <w:lang w:val="uk-UA" w:eastAsia="uk-UA"/>
              </w:rPr>
            </w:pPr>
          </w:p>
        </w:tc>
        <w:tc>
          <w:tcPr>
            <w:tcW w:w="2551"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60" w:line="240" w:lineRule="auto"/>
              <w:jc w:val="center"/>
              <w:rPr>
                <w:b/>
                <w:lang w:val="uk-UA" w:eastAsia="uk-UA"/>
              </w:rPr>
            </w:pPr>
            <w:r w:rsidRPr="00302B0D">
              <w:rPr>
                <w:b/>
                <w:lang w:val="uk-UA" w:eastAsia="uk-UA"/>
              </w:rPr>
              <w:t>Адреса</w:t>
            </w:r>
          </w:p>
          <w:p w:rsidR="00BC69EF" w:rsidRPr="00302B0D" w:rsidRDefault="00BC69EF" w:rsidP="008E2A33">
            <w:pPr>
              <w:pStyle w:val="20"/>
              <w:shd w:val="clear" w:color="auto" w:fill="auto"/>
              <w:spacing w:after="0" w:line="240" w:lineRule="auto"/>
              <w:jc w:val="center"/>
              <w:rPr>
                <w:b/>
                <w:lang w:val="uk-UA" w:eastAsia="uk-UA"/>
              </w:rPr>
            </w:pPr>
            <w:r w:rsidRPr="00302B0D">
              <w:rPr>
                <w:b/>
                <w:lang w:val="uk-UA" w:eastAsia="uk-UA"/>
              </w:rPr>
              <w:t>реєстрації</w:t>
            </w:r>
          </w:p>
        </w:tc>
        <w:tc>
          <w:tcPr>
            <w:tcW w:w="1418"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exact"/>
              <w:jc w:val="center"/>
              <w:rPr>
                <w:b/>
                <w:lang w:val="uk-UA" w:eastAsia="uk-UA"/>
              </w:rPr>
            </w:pPr>
            <w:r w:rsidRPr="00302B0D">
              <w:rPr>
                <w:b/>
                <w:lang w:val="uk-UA" w:eastAsia="uk-UA"/>
              </w:rPr>
              <w:t>Телефон</w:t>
            </w:r>
          </w:p>
        </w:tc>
        <w:tc>
          <w:tcPr>
            <w:tcW w:w="1222" w:type="dxa"/>
            <w:tcBorders>
              <w:top w:val="single" w:sz="4" w:space="0" w:color="auto"/>
              <w:left w:val="single" w:sz="4" w:space="0" w:color="auto"/>
              <w:bottom w:val="single" w:sz="4" w:space="0" w:color="auto"/>
              <w:right w:val="single" w:sz="4" w:space="0" w:color="auto"/>
            </w:tcBorders>
            <w:shd w:val="pct10" w:color="auto" w:fill="FFFFFF"/>
          </w:tcPr>
          <w:p w:rsidR="00BC69EF" w:rsidRPr="00302B0D" w:rsidRDefault="00BC69EF" w:rsidP="008E2A33">
            <w:pPr>
              <w:pStyle w:val="20"/>
              <w:shd w:val="clear" w:color="auto" w:fill="auto"/>
              <w:spacing w:before="0" w:after="0" w:line="240" w:lineRule="exact"/>
              <w:jc w:val="center"/>
              <w:rPr>
                <w:b/>
                <w:lang w:val="uk-UA" w:eastAsia="uk-UA"/>
              </w:rPr>
            </w:pPr>
            <w:r w:rsidRPr="00302B0D">
              <w:rPr>
                <w:b/>
                <w:lang w:val="uk-UA" w:eastAsia="uk-UA"/>
              </w:rPr>
              <w:t>Підпис*</w:t>
            </w:r>
          </w:p>
        </w:tc>
      </w:tr>
      <w:tr w:rsidR="00BC69EF" w:rsidRPr="001E44E8" w:rsidTr="00592864">
        <w:trPr>
          <w:trHeight w:hRule="exact" w:val="397"/>
        </w:trPr>
        <w:tc>
          <w:tcPr>
            <w:tcW w:w="3119" w:type="dxa"/>
            <w:tcBorders>
              <w:top w:val="single" w:sz="4" w:space="0" w:color="auto"/>
              <w:left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1.</w:t>
            </w:r>
          </w:p>
        </w:tc>
        <w:tc>
          <w:tcPr>
            <w:tcW w:w="1276" w:type="dxa"/>
            <w:tcBorders>
              <w:top w:val="single" w:sz="4" w:space="0" w:color="auto"/>
              <w:left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2.</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3.</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4.</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5.</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6.</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7.</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8.</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9.</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10.</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11.</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12.</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13.</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14.</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15.</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w:t>
            </w:r>
          </w:p>
          <w:p w:rsidR="00BC69EF" w:rsidRPr="00302B0D" w:rsidRDefault="00BC69EF" w:rsidP="008E2A33">
            <w:pPr>
              <w:pStyle w:val="20"/>
              <w:shd w:val="clear" w:color="auto" w:fill="auto"/>
              <w:spacing w:before="0" w:after="0" w:line="240" w:lineRule="exact"/>
              <w:jc w:val="left"/>
              <w:rPr>
                <w:lang w:val="uk-UA" w:eastAsia="uk-UA"/>
              </w:rPr>
            </w:pP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bl>
    <w:p w:rsidR="00BC69EF" w:rsidRPr="001E44E8" w:rsidRDefault="00BC69EF" w:rsidP="00246078">
      <w:pPr>
        <w:ind w:left="709" w:firstLine="0"/>
      </w:pPr>
    </w:p>
    <w:p w:rsidR="00BC69EF" w:rsidRPr="001E44E8" w:rsidRDefault="00BC69EF" w:rsidP="00246078">
      <w:pPr>
        <w:ind w:firstLine="0"/>
        <w:jc w:val="both"/>
        <w:rPr>
          <w:sz w:val="24"/>
          <w:szCs w:val="24"/>
        </w:rPr>
      </w:pPr>
      <w:r w:rsidRPr="001E44E8">
        <w:rPr>
          <w:sz w:val="24"/>
          <w:szCs w:val="24"/>
        </w:rPr>
        <w:t>* Вказавши ці дані, я надаю свою добровільну та однозначну згоду (дозвіл) на обробку моїх персональних даних згідно Закону України «Про захист персональних даних» від 01.06.2010 р. № 2297-VІ</w:t>
      </w: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Default="00BC69EF" w:rsidP="00246078">
      <w:pPr>
        <w:pStyle w:val="20"/>
        <w:shd w:val="clear" w:color="auto" w:fill="auto"/>
        <w:spacing w:before="0" w:after="0" w:line="240" w:lineRule="auto"/>
        <w:rPr>
          <w:b/>
        </w:rPr>
      </w:pPr>
      <w:r w:rsidRPr="001E44E8">
        <w:rPr>
          <w:b/>
        </w:rPr>
        <w:t xml:space="preserve">                                                                                                                                  </w:t>
      </w:r>
    </w:p>
    <w:p w:rsidR="00BC69EF" w:rsidRDefault="00BC69EF" w:rsidP="00246078">
      <w:pPr>
        <w:pStyle w:val="20"/>
        <w:shd w:val="clear" w:color="auto" w:fill="auto"/>
        <w:spacing w:before="0" w:after="0" w:line="240" w:lineRule="auto"/>
        <w:rPr>
          <w:b/>
        </w:rPr>
      </w:pPr>
    </w:p>
    <w:p w:rsidR="00BC69EF" w:rsidRDefault="00BC69EF" w:rsidP="00246078">
      <w:pPr>
        <w:pStyle w:val="20"/>
        <w:shd w:val="clear" w:color="auto" w:fill="auto"/>
        <w:spacing w:before="0" w:after="0" w:line="240" w:lineRule="auto"/>
        <w:rPr>
          <w:b/>
        </w:rPr>
      </w:pPr>
    </w:p>
    <w:p w:rsidR="00514872" w:rsidRDefault="00BC69EF" w:rsidP="000745DB">
      <w:pPr>
        <w:pStyle w:val="20"/>
        <w:shd w:val="clear" w:color="auto" w:fill="auto"/>
        <w:spacing w:before="0" w:after="0" w:line="240" w:lineRule="auto"/>
        <w:jc w:val="left"/>
        <w:rPr>
          <w:b/>
          <w:lang w:val="uk-UA"/>
        </w:rPr>
      </w:pPr>
      <w:r>
        <w:rPr>
          <w:b/>
        </w:rPr>
        <w:t xml:space="preserve">                                                                                                                                  </w:t>
      </w:r>
    </w:p>
    <w:p w:rsidR="00514872" w:rsidRDefault="00514872" w:rsidP="000745DB">
      <w:pPr>
        <w:pStyle w:val="20"/>
        <w:shd w:val="clear" w:color="auto" w:fill="auto"/>
        <w:spacing w:before="0" w:after="0" w:line="240" w:lineRule="auto"/>
        <w:jc w:val="left"/>
        <w:rPr>
          <w:b/>
          <w:lang w:val="uk-UA"/>
        </w:rPr>
      </w:pPr>
    </w:p>
    <w:p w:rsidR="00514872" w:rsidRDefault="00514872" w:rsidP="000745DB">
      <w:pPr>
        <w:pStyle w:val="20"/>
        <w:shd w:val="clear" w:color="auto" w:fill="auto"/>
        <w:spacing w:before="0" w:after="0" w:line="240" w:lineRule="auto"/>
        <w:jc w:val="left"/>
        <w:rPr>
          <w:b/>
          <w:lang w:val="uk-UA"/>
        </w:rPr>
      </w:pPr>
    </w:p>
    <w:p w:rsidR="00514872" w:rsidRDefault="00514872" w:rsidP="000745DB">
      <w:pPr>
        <w:pStyle w:val="20"/>
        <w:shd w:val="clear" w:color="auto" w:fill="auto"/>
        <w:spacing w:before="0" w:after="0" w:line="240" w:lineRule="auto"/>
        <w:jc w:val="left"/>
        <w:rPr>
          <w:b/>
          <w:lang w:val="uk-UA"/>
        </w:rPr>
      </w:pPr>
    </w:p>
    <w:p w:rsidR="00514872" w:rsidRDefault="00514872" w:rsidP="000745DB">
      <w:pPr>
        <w:pStyle w:val="20"/>
        <w:shd w:val="clear" w:color="auto" w:fill="auto"/>
        <w:spacing w:before="0" w:after="0" w:line="240" w:lineRule="auto"/>
        <w:jc w:val="left"/>
        <w:rPr>
          <w:b/>
          <w:lang w:val="uk-UA"/>
        </w:rPr>
      </w:pPr>
    </w:p>
    <w:p w:rsidR="00BC69EF" w:rsidRPr="001E44E8" w:rsidRDefault="00BC69EF" w:rsidP="00514872">
      <w:pPr>
        <w:pStyle w:val="20"/>
        <w:shd w:val="clear" w:color="auto" w:fill="auto"/>
        <w:spacing w:before="0" w:after="0" w:line="240" w:lineRule="auto"/>
        <w:ind w:left="5792" w:firstLine="708"/>
        <w:jc w:val="left"/>
        <w:rPr>
          <w:b/>
          <w:sz w:val="24"/>
          <w:szCs w:val="24"/>
        </w:rPr>
      </w:pPr>
      <w:r w:rsidRPr="001E44E8">
        <w:rPr>
          <w:b/>
          <w:sz w:val="24"/>
          <w:szCs w:val="24"/>
        </w:rPr>
        <w:t xml:space="preserve">Додаток </w:t>
      </w:r>
      <w:r>
        <w:rPr>
          <w:b/>
          <w:sz w:val="24"/>
          <w:szCs w:val="24"/>
        </w:rPr>
        <w:t>3</w:t>
      </w:r>
    </w:p>
    <w:p w:rsidR="00BC69EF" w:rsidRPr="001E44E8" w:rsidRDefault="00BC69EF" w:rsidP="000745DB">
      <w:pPr>
        <w:pStyle w:val="20"/>
        <w:shd w:val="clear" w:color="auto" w:fill="auto"/>
        <w:spacing w:before="0" w:after="0" w:line="240" w:lineRule="auto"/>
        <w:ind w:left="6500" w:right="620"/>
        <w:jc w:val="left"/>
        <w:rPr>
          <w:b/>
          <w:sz w:val="24"/>
          <w:szCs w:val="24"/>
        </w:rPr>
      </w:pPr>
      <w:r w:rsidRPr="001E44E8">
        <w:rPr>
          <w:b/>
          <w:sz w:val="24"/>
          <w:szCs w:val="24"/>
        </w:rPr>
        <w:t>до порядку проведення конкурсу на визначення кращих громадських ініціатив</w:t>
      </w:r>
    </w:p>
    <w:p w:rsidR="00BC69EF" w:rsidRPr="001E44E8" w:rsidRDefault="00BC69EF" w:rsidP="00246078">
      <w:pPr>
        <w:pStyle w:val="20"/>
        <w:shd w:val="clear" w:color="auto" w:fill="auto"/>
        <w:spacing w:before="0" w:after="0" w:line="240" w:lineRule="auto"/>
        <w:ind w:left="6500" w:right="620"/>
        <w:rPr>
          <w:sz w:val="24"/>
          <w:szCs w:val="24"/>
        </w:rPr>
      </w:pPr>
    </w:p>
    <w:p w:rsidR="00BC69EF" w:rsidRPr="001E44E8" w:rsidRDefault="00BC69EF" w:rsidP="00246078">
      <w:pPr>
        <w:pStyle w:val="20"/>
        <w:shd w:val="clear" w:color="auto" w:fill="auto"/>
        <w:spacing w:before="0" w:after="0" w:line="240" w:lineRule="auto"/>
        <w:ind w:right="620"/>
        <w:jc w:val="center"/>
        <w:rPr>
          <w:b/>
          <w:sz w:val="28"/>
          <w:szCs w:val="28"/>
        </w:rPr>
      </w:pPr>
      <w:r w:rsidRPr="001E44E8">
        <w:rPr>
          <w:b/>
          <w:sz w:val="28"/>
          <w:szCs w:val="28"/>
        </w:rPr>
        <w:t>Бюджет ініціативи</w:t>
      </w:r>
    </w:p>
    <w:p w:rsidR="00BC69EF" w:rsidRPr="001E44E8" w:rsidRDefault="00BC69EF" w:rsidP="00246078">
      <w:pPr>
        <w:pStyle w:val="20"/>
        <w:shd w:val="clear" w:color="auto" w:fill="auto"/>
        <w:spacing w:before="0" w:after="0" w:line="240" w:lineRule="auto"/>
        <w:ind w:right="620"/>
        <w:jc w:val="center"/>
        <w:rPr>
          <w:sz w:val="28"/>
          <w:szCs w:val="28"/>
        </w:rPr>
      </w:pPr>
      <w:r w:rsidRPr="001E44E8">
        <w:rPr>
          <w:sz w:val="28"/>
          <w:szCs w:val="28"/>
        </w:rPr>
        <w:t>________________________________________________________________</w:t>
      </w:r>
    </w:p>
    <w:p w:rsidR="00BC69EF" w:rsidRPr="001E44E8" w:rsidRDefault="00BC69EF" w:rsidP="00246078">
      <w:pPr>
        <w:pStyle w:val="20"/>
        <w:shd w:val="clear" w:color="auto" w:fill="auto"/>
        <w:spacing w:before="0" w:after="0" w:line="240" w:lineRule="auto"/>
        <w:ind w:right="620"/>
        <w:jc w:val="center"/>
      </w:pPr>
      <w:r w:rsidRPr="001E44E8">
        <w:t>(назва ініціативи)</w:t>
      </w:r>
    </w:p>
    <w:p w:rsidR="00BC69EF" w:rsidRPr="001E44E8" w:rsidRDefault="00BC69EF" w:rsidP="00246078">
      <w:pPr>
        <w:pStyle w:val="20"/>
        <w:shd w:val="clear" w:color="auto" w:fill="auto"/>
        <w:spacing w:before="0" w:after="0" w:line="240" w:lineRule="auto"/>
        <w:ind w:right="620"/>
        <w:jc w:val="center"/>
      </w:pPr>
    </w:p>
    <w:p w:rsidR="00BC69EF" w:rsidRPr="001E44E8" w:rsidRDefault="00BC69EF" w:rsidP="00246078">
      <w:pPr>
        <w:pStyle w:val="20"/>
        <w:shd w:val="clear" w:color="auto" w:fill="auto"/>
        <w:spacing w:before="0" w:after="0" w:line="240" w:lineRule="auto"/>
        <w:ind w:right="620"/>
        <w:rPr>
          <w:sz w:val="28"/>
          <w:szCs w:val="28"/>
        </w:rPr>
      </w:pPr>
    </w:p>
    <w:tbl>
      <w:tblPr>
        <w:tblW w:w="9472" w:type="dxa"/>
        <w:tblInd w:w="10" w:type="dxa"/>
        <w:tblLayout w:type="fixed"/>
        <w:tblCellMar>
          <w:left w:w="10" w:type="dxa"/>
          <w:right w:w="10" w:type="dxa"/>
        </w:tblCellMar>
        <w:tblLook w:val="0000"/>
      </w:tblPr>
      <w:tblGrid>
        <w:gridCol w:w="960"/>
        <w:gridCol w:w="1934"/>
        <w:gridCol w:w="2635"/>
        <w:gridCol w:w="2268"/>
        <w:gridCol w:w="1675"/>
      </w:tblGrid>
      <w:tr w:rsidR="00BC69EF" w:rsidRPr="001E44E8" w:rsidTr="00B02F0B">
        <w:trPr>
          <w:trHeight w:hRule="exact" w:val="609"/>
        </w:trPr>
        <w:tc>
          <w:tcPr>
            <w:tcW w:w="960" w:type="dxa"/>
            <w:tcBorders>
              <w:top w:val="single" w:sz="4" w:space="0" w:color="auto"/>
              <w:left w:val="single" w:sz="4" w:space="0" w:color="auto"/>
            </w:tcBorders>
            <w:shd w:val="pct10" w:color="auto" w:fill="FFFFFF"/>
            <w:vAlign w:val="bottom"/>
          </w:tcPr>
          <w:p w:rsidR="00BC69EF" w:rsidRPr="001E44E8" w:rsidRDefault="00BC69EF" w:rsidP="00592864">
            <w:pPr>
              <w:widowControl w:val="0"/>
              <w:spacing w:before="240" w:after="240" w:line="240" w:lineRule="exact"/>
              <w:ind w:firstLine="0"/>
              <w:jc w:val="center"/>
              <w:rPr>
                <w:rFonts w:cs="Times New Roman"/>
                <w:sz w:val="24"/>
                <w:szCs w:val="24"/>
                <w:lang w:eastAsia="uk-UA"/>
              </w:rPr>
            </w:pPr>
            <w:r w:rsidRPr="001E44E8">
              <w:rPr>
                <w:rFonts w:cs="Times New Roman"/>
                <w:sz w:val="24"/>
                <w:szCs w:val="24"/>
                <w:lang w:eastAsia="uk-UA"/>
              </w:rPr>
              <w:t>№</w:t>
            </w:r>
          </w:p>
        </w:tc>
        <w:tc>
          <w:tcPr>
            <w:tcW w:w="1934" w:type="dxa"/>
            <w:tcBorders>
              <w:top w:val="single" w:sz="4" w:space="0" w:color="auto"/>
              <w:left w:val="single" w:sz="4" w:space="0" w:color="auto"/>
            </w:tcBorders>
            <w:shd w:val="pct10" w:color="auto" w:fill="FFFFFF"/>
            <w:vAlign w:val="bottom"/>
          </w:tcPr>
          <w:p w:rsidR="00BC69EF" w:rsidRPr="001E44E8" w:rsidRDefault="00BC69EF" w:rsidP="00592864">
            <w:pPr>
              <w:widowControl w:val="0"/>
              <w:spacing w:before="240" w:after="240" w:line="240" w:lineRule="exact"/>
              <w:ind w:left="260" w:firstLine="0"/>
              <w:jc w:val="center"/>
              <w:rPr>
                <w:rFonts w:cs="Times New Roman"/>
                <w:sz w:val="24"/>
                <w:szCs w:val="24"/>
                <w:lang w:eastAsia="uk-UA"/>
              </w:rPr>
            </w:pPr>
            <w:r w:rsidRPr="001E44E8">
              <w:rPr>
                <w:rFonts w:cs="Times New Roman"/>
                <w:sz w:val="24"/>
                <w:szCs w:val="24"/>
                <w:lang w:eastAsia="uk-UA"/>
              </w:rPr>
              <w:t>Стаття витрат</w:t>
            </w:r>
          </w:p>
        </w:tc>
        <w:tc>
          <w:tcPr>
            <w:tcW w:w="4903" w:type="dxa"/>
            <w:gridSpan w:val="2"/>
            <w:tcBorders>
              <w:top w:val="single" w:sz="4" w:space="0" w:color="auto"/>
              <w:left w:val="single" w:sz="4" w:space="0" w:color="auto"/>
              <w:bottom w:val="single" w:sz="4" w:space="0" w:color="auto"/>
            </w:tcBorders>
            <w:shd w:val="pct10" w:color="auto" w:fill="FFFFFF"/>
            <w:vAlign w:val="bottom"/>
          </w:tcPr>
          <w:p w:rsidR="00BC69EF" w:rsidRPr="001E44E8" w:rsidRDefault="00BC69EF" w:rsidP="00592864">
            <w:pPr>
              <w:widowControl w:val="0"/>
              <w:spacing w:before="240" w:after="240" w:line="240" w:lineRule="exact"/>
              <w:ind w:firstLine="0"/>
              <w:jc w:val="center"/>
              <w:rPr>
                <w:rFonts w:cs="Times New Roman"/>
                <w:sz w:val="24"/>
                <w:szCs w:val="24"/>
                <w:lang w:eastAsia="uk-UA"/>
              </w:rPr>
            </w:pPr>
            <w:r w:rsidRPr="001E44E8">
              <w:rPr>
                <w:rFonts w:cs="Times New Roman"/>
                <w:sz w:val="24"/>
                <w:szCs w:val="24"/>
                <w:lang w:eastAsia="uk-UA"/>
              </w:rPr>
              <w:t>Фінансування</w:t>
            </w:r>
          </w:p>
        </w:tc>
        <w:tc>
          <w:tcPr>
            <w:tcW w:w="1675" w:type="dxa"/>
            <w:tcBorders>
              <w:top w:val="single" w:sz="4" w:space="0" w:color="auto"/>
              <w:left w:val="single" w:sz="4" w:space="0" w:color="auto"/>
              <w:right w:val="single" w:sz="4" w:space="0" w:color="auto"/>
            </w:tcBorders>
            <w:shd w:val="pct10" w:color="auto" w:fill="FFFFFF"/>
            <w:vAlign w:val="bottom"/>
          </w:tcPr>
          <w:p w:rsidR="00BC69EF" w:rsidRDefault="00BC69EF" w:rsidP="00592864">
            <w:pPr>
              <w:widowControl w:val="0"/>
              <w:spacing w:before="240" w:after="240" w:line="240" w:lineRule="exact"/>
              <w:ind w:firstLine="0"/>
              <w:jc w:val="center"/>
              <w:rPr>
                <w:rFonts w:cs="Times New Roman"/>
                <w:sz w:val="24"/>
                <w:szCs w:val="24"/>
                <w:lang w:eastAsia="uk-UA"/>
              </w:rPr>
            </w:pPr>
            <w:r w:rsidRPr="001E44E8">
              <w:rPr>
                <w:rFonts w:cs="Times New Roman"/>
                <w:sz w:val="24"/>
                <w:szCs w:val="24"/>
                <w:lang w:eastAsia="uk-UA"/>
              </w:rPr>
              <w:t>Примітки</w:t>
            </w:r>
          </w:p>
          <w:p w:rsidR="00BC69EF" w:rsidRDefault="00BC69EF" w:rsidP="00592864">
            <w:pPr>
              <w:widowControl w:val="0"/>
              <w:spacing w:before="240" w:after="240" w:line="240" w:lineRule="exact"/>
              <w:ind w:firstLine="0"/>
              <w:jc w:val="center"/>
              <w:rPr>
                <w:rFonts w:cs="Times New Roman"/>
                <w:sz w:val="24"/>
                <w:szCs w:val="24"/>
                <w:lang w:eastAsia="uk-UA"/>
              </w:rPr>
            </w:pPr>
          </w:p>
          <w:p w:rsidR="00BC69EF" w:rsidRDefault="00BC69EF" w:rsidP="00592864">
            <w:pPr>
              <w:widowControl w:val="0"/>
              <w:spacing w:before="240" w:after="240" w:line="240" w:lineRule="exact"/>
              <w:ind w:firstLine="0"/>
              <w:jc w:val="center"/>
              <w:rPr>
                <w:rFonts w:cs="Times New Roman"/>
                <w:sz w:val="24"/>
                <w:szCs w:val="24"/>
                <w:lang w:eastAsia="uk-UA"/>
              </w:rPr>
            </w:pPr>
          </w:p>
          <w:p w:rsidR="00BC69EF" w:rsidRPr="001E44E8" w:rsidRDefault="00BC69EF" w:rsidP="00592864">
            <w:pPr>
              <w:widowControl w:val="0"/>
              <w:spacing w:before="240" w:after="240" w:line="240" w:lineRule="exact"/>
              <w:ind w:firstLine="0"/>
              <w:jc w:val="center"/>
              <w:rPr>
                <w:rFonts w:cs="Times New Roman"/>
                <w:sz w:val="24"/>
                <w:szCs w:val="24"/>
                <w:lang w:eastAsia="uk-UA"/>
              </w:rPr>
            </w:pPr>
          </w:p>
        </w:tc>
      </w:tr>
      <w:tr w:rsidR="00B02F0B" w:rsidRPr="001E44E8" w:rsidTr="00B02F0B">
        <w:trPr>
          <w:trHeight w:hRule="exact" w:val="883"/>
        </w:trPr>
        <w:tc>
          <w:tcPr>
            <w:tcW w:w="960" w:type="dxa"/>
            <w:tcBorders>
              <w:top w:val="single" w:sz="4" w:space="0" w:color="auto"/>
              <w:left w:val="single" w:sz="4" w:space="0" w:color="auto"/>
            </w:tcBorders>
            <w:shd w:val="clear" w:color="auto" w:fill="FFFFFF"/>
          </w:tcPr>
          <w:p w:rsidR="00B02F0B" w:rsidRPr="001E44E8" w:rsidRDefault="00B02F0B" w:rsidP="00592864">
            <w:pPr>
              <w:widowControl w:val="0"/>
              <w:spacing w:before="240" w:after="240"/>
              <w:ind w:firstLine="0"/>
              <w:jc w:val="center"/>
              <w:rPr>
                <w:rFonts w:ascii="Microsoft Sans Serif" w:hAnsi="Microsoft Sans Serif" w:cs="Microsoft Sans Serif"/>
                <w:sz w:val="10"/>
                <w:szCs w:val="10"/>
                <w:lang w:eastAsia="uk-UA"/>
              </w:rPr>
            </w:pPr>
          </w:p>
        </w:tc>
        <w:tc>
          <w:tcPr>
            <w:tcW w:w="1934" w:type="dxa"/>
            <w:tcBorders>
              <w:top w:val="single" w:sz="4" w:space="0" w:color="auto"/>
              <w:left w:val="single" w:sz="4" w:space="0" w:color="auto"/>
            </w:tcBorders>
            <w:shd w:val="clear" w:color="auto" w:fill="FFFFFF"/>
          </w:tcPr>
          <w:p w:rsidR="00B02F0B" w:rsidRPr="001E44E8" w:rsidRDefault="00B02F0B" w:rsidP="00592864">
            <w:pPr>
              <w:widowControl w:val="0"/>
              <w:ind w:firstLine="0"/>
              <w:jc w:val="center"/>
              <w:rPr>
                <w:rFonts w:ascii="Microsoft Sans Serif" w:hAnsi="Microsoft Sans Serif" w:cs="Microsoft Sans Serif"/>
                <w:sz w:val="10"/>
                <w:szCs w:val="10"/>
                <w:lang w:eastAsia="uk-UA"/>
              </w:rPr>
            </w:pPr>
          </w:p>
        </w:tc>
        <w:tc>
          <w:tcPr>
            <w:tcW w:w="2635" w:type="dxa"/>
            <w:tcBorders>
              <w:top w:val="single" w:sz="4" w:space="0" w:color="auto"/>
              <w:left w:val="single" w:sz="4" w:space="0" w:color="auto"/>
              <w:bottom w:val="single" w:sz="4" w:space="0" w:color="auto"/>
            </w:tcBorders>
            <w:shd w:val="pct10" w:color="auto" w:fill="FFFFFF"/>
            <w:vAlign w:val="center"/>
          </w:tcPr>
          <w:p w:rsidR="00B02F0B" w:rsidRDefault="00B02F0B" w:rsidP="007B3DAB">
            <w:pPr>
              <w:widowControl w:val="0"/>
              <w:spacing w:line="240" w:lineRule="exact"/>
              <w:ind w:firstLine="0"/>
              <w:jc w:val="center"/>
              <w:rPr>
                <w:rFonts w:cs="Times New Roman"/>
                <w:sz w:val="24"/>
                <w:szCs w:val="24"/>
                <w:lang w:eastAsia="uk-UA"/>
              </w:rPr>
            </w:pPr>
          </w:p>
          <w:p w:rsidR="00B02F0B" w:rsidRPr="001E44E8" w:rsidRDefault="00B02F0B" w:rsidP="007B3DAB">
            <w:pPr>
              <w:widowControl w:val="0"/>
              <w:spacing w:before="120" w:line="240" w:lineRule="exact"/>
              <w:ind w:firstLine="0"/>
              <w:jc w:val="center"/>
              <w:rPr>
                <w:rFonts w:cs="Times New Roman"/>
                <w:sz w:val="24"/>
                <w:szCs w:val="24"/>
                <w:lang w:eastAsia="uk-UA"/>
              </w:rPr>
            </w:pPr>
            <w:r>
              <w:rPr>
                <w:rFonts w:cs="Times New Roman"/>
                <w:sz w:val="24"/>
                <w:szCs w:val="24"/>
                <w:lang w:eastAsia="uk-UA"/>
              </w:rPr>
              <w:t xml:space="preserve">Місцевий </w:t>
            </w:r>
            <w:r w:rsidRPr="001E44E8">
              <w:rPr>
                <w:rFonts w:cs="Times New Roman"/>
                <w:sz w:val="24"/>
                <w:szCs w:val="24"/>
                <w:lang w:eastAsia="uk-UA"/>
              </w:rPr>
              <w:t>бюджет</w:t>
            </w:r>
          </w:p>
        </w:tc>
        <w:tc>
          <w:tcPr>
            <w:tcW w:w="2268" w:type="dxa"/>
            <w:tcBorders>
              <w:top w:val="single" w:sz="4" w:space="0" w:color="auto"/>
              <w:left w:val="single" w:sz="4" w:space="0" w:color="auto"/>
              <w:bottom w:val="single" w:sz="4" w:space="0" w:color="auto"/>
            </w:tcBorders>
            <w:shd w:val="pct10" w:color="auto" w:fill="FFFFFF"/>
            <w:vAlign w:val="center"/>
          </w:tcPr>
          <w:p w:rsidR="00B02F0B" w:rsidRPr="001E44E8" w:rsidRDefault="00B02F0B" w:rsidP="007B3DAB">
            <w:pPr>
              <w:widowControl w:val="0"/>
              <w:ind w:firstLine="0"/>
              <w:jc w:val="center"/>
              <w:rPr>
                <w:rFonts w:cs="Times New Roman"/>
                <w:sz w:val="24"/>
                <w:szCs w:val="24"/>
                <w:lang w:eastAsia="uk-UA"/>
              </w:rPr>
            </w:pPr>
            <w:r>
              <w:rPr>
                <w:rFonts w:cs="Times New Roman"/>
                <w:sz w:val="24"/>
                <w:szCs w:val="24"/>
                <w:lang w:eastAsia="uk-UA"/>
              </w:rPr>
              <w:t>С</w:t>
            </w:r>
            <w:r w:rsidRPr="001E44E8">
              <w:rPr>
                <w:rFonts w:cs="Times New Roman"/>
                <w:sz w:val="24"/>
                <w:szCs w:val="24"/>
                <w:lang w:eastAsia="uk-UA"/>
              </w:rPr>
              <w:t>понсорські</w:t>
            </w:r>
          </w:p>
          <w:p w:rsidR="00B02F0B" w:rsidRDefault="00B02F0B" w:rsidP="007B3DAB">
            <w:pPr>
              <w:widowControl w:val="0"/>
              <w:ind w:firstLine="0"/>
              <w:jc w:val="center"/>
              <w:rPr>
                <w:rFonts w:cs="Times New Roman"/>
                <w:sz w:val="24"/>
                <w:szCs w:val="24"/>
                <w:lang w:eastAsia="uk-UA"/>
              </w:rPr>
            </w:pPr>
            <w:r>
              <w:rPr>
                <w:rFonts w:cs="Times New Roman"/>
                <w:sz w:val="24"/>
                <w:szCs w:val="24"/>
                <w:lang w:eastAsia="uk-UA"/>
              </w:rPr>
              <w:t>к</w:t>
            </w:r>
            <w:r w:rsidRPr="001E44E8">
              <w:rPr>
                <w:rFonts w:cs="Times New Roman"/>
                <w:sz w:val="24"/>
                <w:szCs w:val="24"/>
                <w:lang w:eastAsia="uk-UA"/>
              </w:rPr>
              <w:t>ошти</w:t>
            </w:r>
          </w:p>
          <w:p w:rsidR="00B02F0B" w:rsidRPr="001E44E8" w:rsidRDefault="00B02F0B" w:rsidP="007B3DAB">
            <w:pPr>
              <w:widowControl w:val="0"/>
              <w:ind w:firstLine="0"/>
              <w:jc w:val="center"/>
              <w:rPr>
                <w:rFonts w:cs="Times New Roman"/>
                <w:sz w:val="24"/>
                <w:szCs w:val="24"/>
                <w:lang w:eastAsia="uk-UA"/>
              </w:rPr>
            </w:pPr>
            <w:r>
              <w:rPr>
                <w:rFonts w:cs="Times New Roman"/>
                <w:sz w:val="24"/>
                <w:szCs w:val="24"/>
                <w:lang w:eastAsia="uk-UA"/>
              </w:rPr>
              <w:t>(за наявності)</w:t>
            </w:r>
          </w:p>
        </w:tc>
        <w:tc>
          <w:tcPr>
            <w:tcW w:w="1675" w:type="dxa"/>
            <w:tcBorders>
              <w:top w:val="single" w:sz="4" w:space="0" w:color="auto"/>
              <w:left w:val="single" w:sz="4" w:space="0" w:color="auto"/>
              <w:right w:val="single" w:sz="4" w:space="0" w:color="auto"/>
            </w:tcBorders>
            <w:shd w:val="clear" w:color="auto" w:fill="FFFFFF"/>
          </w:tcPr>
          <w:p w:rsidR="00B02F0B" w:rsidRPr="00592864" w:rsidRDefault="00B02F0B" w:rsidP="00592864">
            <w:pPr>
              <w:widowControl w:val="0"/>
              <w:ind w:firstLine="0"/>
              <w:jc w:val="center"/>
              <w:rPr>
                <w:rFonts w:cs="Times New Roman"/>
                <w:sz w:val="24"/>
                <w:szCs w:val="24"/>
                <w:lang w:eastAsia="uk-UA"/>
              </w:rPr>
            </w:pPr>
          </w:p>
        </w:tc>
      </w:tr>
      <w:tr w:rsidR="00B02F0B" w:rsidRPr="001E44E8" w:rsidTr="00B02F0B">
        <w:trPr>
          <w:trHeight w:hRule="exact" w:val="288"/>
        </w:trPr>
        <w:tc>
          <w:tcPr>
            <w:tcW w:w="960" w:type="dxa"/>
            <w:tcBorders>
              <w:top w:val="single" w:sz="4" w:space="0" w:color="auto"/>
              <w:left w:val="single" w:sz="4" w:space="0" w:color="auto"/>
            </w:tcBorders>
            <w:shd w:val="clear" w:color="auto" w:fill="FFFFFF"/>
            <w:vAlign w:val="bottom"/>
          </w:tcPr>
          <w:p w:rsidR="00B02F0B" w:rsidRPr="001E44E8" w:rsidRDefault="00B02F0B" w:rsidP="008E2A33">
            <w:pPr>
              <w:widowControl w:val="0"/>
              <w:spacing w:line="240" w:lineRule="exact"/>
              <w:ind w:firstLine="0"/>
              <w:jc w:val="center"/>
              <w:rPr>
                <w:rFonts w:cs="Times New Roman"/>
                <w:sz w:val="24"/>
                <w:szCs w:val="24"/>
                <w:lang w:eastAsia="uk-UA"/>
              </w:rPr>
            </w:pPr>
            <w:r w:rsidRPr="001E44E8">
              <w:rPr>
                <w:rFonts w:cs="Times New Roman"/>
                <w:sz w:val="24"/>
                <w:szCs w:val="24"/>
                <w:lang w:eastAsia="uk-UA"/>
              </w:rPr>
              <w:t>1.</w:t>
            </w:r>
          </w:p>
        </w:tc>
        <w:tc>
          <w:tcPr>
            <w:tcW w:w="1934"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635"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268"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1675" w:type="dxa"/>
            <w:tcBorders>
              <w:top w:val="single" w:sz="4" w:space="0" w:color="auto"/>
              <w:left w:val="single" w:sz="4" w:space="0" w:color="auto"/>
              <w:righ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r>
      <w:tr w:rsidR="00B02F0B" w:rsidRPr="001E44E8" w:rsidTr="00B02F0B">
        <w:trPr>
          <w:trHeight w:hRule="exact" w:val="283"/>
        </w:trPr>
        <w:tc>
          <w:tcPr>
            <w:tcW w:w="960" w:type="dxa"/>
            <w:tcBorders>
              <w:top w:val="single" w:sz="4" w:space="0" w:color="auto"/>
              <w:left w:val="single" w:sz="4" w:space="0" w:color="auto"/>
            </w:tcBorders>
            <w:shd w:val="clear" w:color="auto" w:fill="FFFFFF"/>
            <w:vAlign w:val="bottom"/>
          </w:tcPr>
          <w:p w:rsidR="00B02F0B" w:rsidRPr="001E44E8" w:rsidRDefault="00B02F0B" w:rsidP="008E2A33">
            <w:pPr>
              <w:widowControl w:val="0"/>
              <w:spacing w:line="240" w:lineRule="exact"/>
              <w:ind w:firstLine="0"/>
              <w:jc w:val="center"/>
              <w:rPr>
                <w:rFonts w:cs="Times New Roman"/>
                <w:sz w:val="24"/>
                <w:szCs w:val="24"/>
                <w:lang w:eastAsia="uk-UA"/>
              </w:rPr>
            </w:pPr>
            <w:r w:rsidRPr="001E44E8">
              <w:rPr>
                <w:rFonts w:cs="Times New Roman"/>
                <w:sz w:val="24"/>
                <w:szCs w:val="24"/>
                <w:lang w:eastAsia="uk-UA"/>
              </w:rPr>
              <w:t>2.</w:t>
            </w:r>
          </w:p>
        </w:tc>
        <w:tc>
          <w:tcPr>
            <w:tcW w:w="1934"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635"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268"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1675" w:type="dxa"/>
            <w:tcBorders>
              <w:top w:val="single" w:sz="4" w:space="0" w:color="auto"/>
              <w:left w:val="single" w:sz="4" w:space="0" w:color="auto"/>
              <w:righ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r>
      <w:tr w:rsidR="00B02F0B" w:rsidRPr="001E44E8" w:rsidTr="00B02F0B">
        <w:trPr>
          <w:trHeight w:hRule="exact" w:val="283"/>
        </w:trPr>
        <w:tc>
          <w:tcPr>
            <w:tcW w:w="960" w:type="dxa"/>
            <w:tcBorders>
              <w:top w:val="single" w:sz="4" w:space="0" w:color="auto"/>
              <w:left w:val="single" w:sz="4" w:space="0" w:color="auto"/>
            </w:tcBorders>
            <w:shd w:val="clear" w:color="auto" w:fill="FFFFFF"/>
            <w:vAlign w:val="bottom"/>
          </w:tcPr>
          <w:p w:rsidR="00B02F0B" w:rsidRPr="001E44E8" w:rsidRDefault="00B02F0B" w:rsidP="008E2A33">
            <w:pPr>
              <w:widowControl w:val="0"/>
              <w:spacing w:line="240" w:lineRule="exact"/>
              <w:ind w:firstLine="0"/>
              <w:jc w:val="center"/>
              <w:rPr>
                <w:rFonts w:cs="Times New Roman"/>
                <w:sz w:val="24"/>
                <w:szCs w:val="24"/>
                <w:lang w:eastAsia="uk-UA"/>
              </w:rPr>
            </w:pPr>
          </w:p>
        </w:tc>
        <w:tc>
          <w:tcPr>
            <w:tcW w:w="1934"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635"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268"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1675" w:type="dxa"/>
            <w:tcBorders>
              <w:top w:val="single" w:sz="4" w:space="0" w:color="auto"/>
              <w:left w:val="single" w:sz="4" w:space="0" w:color="auto"/>
              <w:righ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r>
      <w:tr w:rsidR="00B02F0B" w:rsidRPr="001E44E8" w:rsidTr="00B02F0B">
        <w:trPr>
          <w:trHeight w:hRule="exact" w:val="283"/>
        </w:trPr>
        <w:tc>
          <w:tcPr>
            <w:tcW w:w="960" w:type="dxa"/>
            <w:tcBorders>
              <w:top w:val="single" w:sz="4" w:space="0" w:color="auto"/>
              <w:left w:val="single" w:sz="4" w:space="0" w:color="auto"/>
            </w:tcBorders>
            <w:shd w:val="clear" w:color="auto" w:fill="FFFFFF"/>
            <w:vAlign w:val="bottom"/>
          </w:tcPr>
          <w:p w:rsidR="00B02F0B" w:rsidRPr="001E44E8" w:rsidRDefault="00B02F0B" w:rsidP="008E2A33">
            <w:pPr>
              <w:widowControl w:val="0"/>
              <w:spacing w:line="240" w:lineRule="exact"/>
              <w:ind w:firstLine="0"/>
              <w:jc w:val="center"/>
              <w:rPr>
                <w:rFonts w:cs="Times New Roman"/>
                <w:sz w:val="24"/>
                <w:szCs w:val="24"/>
                <w:lang w:eastAsia="uk-UA"/>
              </w:rPr>
            </w:pPr>
          </w:p>
        </w:tc>
        <w:tc>
          <w:tcPr>
            <w:tcW w:w="1934"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635"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268"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1675" w:type="dxa"/>
            <w:tcBorders>
              <w:top w:val="single" w:sz="4" w:space="0" w:color="auto"/>
              <w:left w:val="single" w:sz="4" w:space="0" w:color="auto"/>
              <w:righ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r>
      <w:tr w:rsidR="00B02F0B" w:rsidRPr="001E44E8" w:rsidTr="00B02F0B">
        <w:trPr>
          <w:trHeight w:hRule="exact" w:val="283"/>
        </w:trPr>
        <w:tc>
          <w:tcPr>
            <w:tcW w:w="960" w:type="dxa"/>
            <w:tcBorders>
              <w:top w:val="single" w:sz="4" w:space="0" w:color="auto"/>
              <w:left w:val="single" w:sz="4" w:space="0" w:color="auto"/>
            </w:tcBorders>
            <w:shd w:val="clear" w:color="auto" w:fill="FFFFFF"/>
            <w:vAlign w:val="bottom"/>
          </w:tcPr>
          <w:p w:rsidR="00B02F0B" w:rsidRPr="001E44E8" w:rsidRDefault="00B02F0B" w:rsidP="008E2A33">
            <w:pPr>
              <w:widowControl w:val="0"/>
              <w:spacing w:line="240" w:lineRule="exact"/>
              <w:ind w:firstLine="0"/>
              <w:jc w:val="center"/>
              <w:rPr>
                <w:rFonts w:cs="Times New Roman"/>
                <w:sz w:val="24"/>
                <w:szCs w:val="24"/>
                <w:lang w:eastAsia="uk-UA"/>
              </w:rPr>
            </w:pPr>
          </w:p>
        </w:tc>
        <w:tc>
          <w:tcPr>
            <w:tcW w:w="1934"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635"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268"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1675" w:type="dxa"/>
            <w:tcBorders>
              <w:top w:val="single" w:sz="4" w:space="0" w:color="auto"/>
              <w:left w:val="single" w:sz="4" w:space="0" w:color="auto"/>
              <w:righ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r>
      <w:tr w:rsidR="00B02F0B" w:rsidRPr="001E44E8" w:rsidTr="00B02F0B">
        <w:trPr>
          <w:trHeight w:hRule="exact" w:val="283"/>
        </w:trPr>
        <w:tc>
          <w:tcPr>
            <w:tcW w:w="960" w:type="dxa"/>
            <w:tcBorders>
              <w:top w:val="single" w:sz="4" w:space="0" w:color="auto"/>
              <w:left w:val="single" w:sz="4" w:space="0" w:color="auto"/>
            </w:tcBorders>
            <w:shd w:val="clear" w:color="auto" w:fill="FFFFFF"/>
            <w:vAlign w:val="bottom"/>
          </w:tcPr>
          <w:p w:rsidR="00B02F0B" w:rsidRPr="001E44E8" w:rsidRDefault="00B02F0B" w:rsidP="008E2A33">
            <w:pPr>
              <w:widowControl w:val="0"/>
              <w:spacing w:line="240" w:lineRule="exact"/>
              <w:ind w:firstLine="0"/>
              <w:jc w:val="center"/>
              <w:rPr>
                <w:rFonts w:cs="Times New Roman"/>
                <w:sz w:val="24"/>
                <w:szCs w:val="24"/>
                <w:lang w:eastAsia="uk-UA"/>
              </w:rPr>
            </w:pPr>
          </w:p>
        </w:tc>
        <w:tc>
          <w:tcPr>
            <w:tcW w:w="1934"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635"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268"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1675" w:type="dxa"/>
            <w:tcBorders>
              <w:top w:val="single" w:sz="4" w:space="0" w:color="auto"/>
              <w:left w:val="single" w:sz="4" w:space="0" w:color="auto"/>
              <w:righ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r>
      <w:tr w:rsidR="00B02F0B" w:rsidRPr="001E44E8" w:rsidTr="00B02F0B">
        <w:trPr>
          <w:trHeight w:hRule="exact" w:val="298"/>
        </w:trPr>
        <w:tc>
          <w:tcPr>
            <w:tcW w:w="960" w:type="dxa"/>
            <w:tcBorders>
              <w:top w:val="single" w:sz="4" w:space="0" w:color="auto"/>
              <w:left w:val="single" w:sz="4" w:space="0" w:color="auto"/>
              <w:bottom w:val="single" w:sz="4" w:space="0" w:color="auto"/>
            </w:tcBorders>
            <w:shd w:val="clear" w:color="auto" w:fill="FFFFFF"/>
          </w:tcPr>
          <w:p w:rsidR="00B02F0B" w:rsidRPr="001E44E8" w:rsidRDefault="00B02F0B" w:rsidP="008E2A33">
            <w:pPr>
              <w:widowControl w:val="0"/>
              <w:spacing w:line="240" w:lineRule="exact"/>
              <w:ind w:firstLine="0"/>
              <w:rPr>
                <w:rFonts w:cs="Times New Roman"/>
                <w:sz w:val="24"/>
                <w:szCs w:val="24"/>
                <w:lang w:eastAsia="uk-UA"/>
              </w:rPr>
            </w:pPr>
            <w:r w:rsidRPr="001E44E8">
              <w:rPr>
                <w:rFonts w:cs="Times New Roman"/>
                <w:sz w:val="24"/>
                <w:szCs w:val="24"/>
                <w:lang w:eastAsia="uk-UA"/>
              </w:rPr>
              <w:t>Усього</w:t>
            </w:r>
          </w:p>
        </w:tc>
        <w:tc>
          <w:tcPr>
            <w:tcW w:w="1934" w:type="dxa"/>
            <w:tcBorders>
              <w:top w:val="single" w:sz="4" w:space="0" w:color="auto"/>
              <w:left w:val="single" w:sz="4" w:space="0" w:color="auto"/>
              <w:bottom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635" w:type="dxa"/>
            <w:tcBorders>
              <w:top w:val="single" w:sz="4" w:space="0" w:color="auto"/>
              <w:left w:val="single" w:sz="4" w:space="0" w:color="auto"/>
              <w:bottom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268" w:type="dxa"/>
            <w:tcBorders>
              <w:top w:val="single" w:sz="4" w:space="0" w:color="auto"/>
              <w:left w:val="single" w:sz="4" w:space="0" w:color="auto"/>
              <w:bottom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1675" w:type="dxa"/>
            <w:tcBorders>
              <w:top w:val="single" w:sz="4" w:space="0" w:color="auto"/>
              <w:left w:val="single" w:sz="4" w:space="0" w:color="auto"/>
              <w:bottom w:val="single" w:sz="4" w:space="0" w:color="auto"/>
              <w:righ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r>
    </w:tbl>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B02F0B" w:rsidRDefault="00BC69EF" w:rsidP="00845BC7">
      <w:pPr>
        <w:pStyle w:val="20"/>
        <w:shd w:val="clear" w:color="auto" w:fill="auto"/>
        <w:spacing w:before="0" w:after="0" w:line="240" w:lineRule="auto"/>
        <w:jc w:val="left"/>
        <w:rPr>
          <w:b/>
          <w:sz w:val="24"/>
          <w:szCs w:val="24"/>
          <w:lang w:val="uk-UA"/>
        </w:rPr>
      </w:pPr>
      <w:r>
        <w:rPr>
          <w:sz w:val="24"/>
          <w:szCs w:val="24"/>
        </w:rPr>
        <w:t xml:space="preserve">                                                                                                            </w:t>
      </w:r>
      <w:r w:rsidRPr="001E44E8">
        <w:rPr>
          <w:b/>
          <w:sz w:val="24"/>
          <w:szCs w:val="24"/>
        </w:rPr>
        <w:t xml:space="preserve">Додаток </w:t>
      </w:r>
      <w:r w:rsidR="00B02F0B">
        <w:rPr>
          <w:b/>
          <w:sz w:val="24"/>
          <w:szCs w:val="24"/>
          <w:lang w:val="uk-UA"/>
        </w:rPr>
        <w:t>4</w:t>
      </w:r>
    </w:p>
    <w:p w:rsidR="00BC69EF" w:rsidRDefault="00BC69EF" w:rsidP="00845BC7">
      <w:pPr>
        <w:pStyle w:val="20"/>
        <w:shd w:val="clear" w:color="auto" w:fill="auto"/>
        <w:spacing w:before="0" w:after="0" w:line="240" w:lineRule="auto"/>
        <w:ind w:left="6500"/>
        <w:jc w:val="left"/>
        <w:rPr>
          <w:b/>
          <w:sz w:val="24"/>
          <w:szCs w:val="24"/>
        </w:rPr>
      </w:pPr>
      <w:r w:rsidRPr="001E44E8">
        <w:rPr>
          <w:b/>
          <w:sz w:val="24"/>
          <w:szCs w:val="24"/>
        </w:rPr>
        <w:t xml:space="preserve">до порядку </w:t>
      </w:r>
    </w:p>
    <w:p w:rsidR="00BC69EF" w:rsidRPr="001E44E8" w:rsidRDefault="00BC69EF" w:rsidP="00845BC7">
      <w:pPr>
        <w:pStyle w:val="20"/>
        <w:shd w:val="clear" w:color="auto" w:fill="auto"/>
        <w:spacing w:before="0" w:after="0" w:line="240" w:lineRule="auto"/>
        <w:ind w:left="6500"/>
        <w:jc w:val="left"/>
        <w:rPr>
          <w:b/>
          <w:sz w:val="24"/>
          <w:szCs w:val="24"/>
        </w:rPr>
      </w:pPr>
      <w:r w:rsidRPr="001E44E8">
        <w:rPr>
          <w:b/>
          <w:sz w:val="24"/>
          <w:szCs w:val="24"/>
        </w:rPr>
        <w:t>проведення конкурсу на визначення кращих громадських ініціатив</w:t>
      </w:r>
    </w:p>
    <w:p w:rsidR="00BC69EF" w:rsidRPr="001E44E8" w:rsidRDefault="00BC69EF" w:rsidP="00246078">
      <w:pPr>
        <w:ind w:firstLine="0"/>
        <w:jc w:val="both"/>
        <w:rPr>
          <w:b/>
          <w:sz w:val="24"/>
          <w:szCs w:val="24"/>
        </w:rPr>
      </w:pPr>
    </w:p>
    <w:p w:rsidR="00BC69EF" w:rsidRPr="001E44E8" w:rsidRDefault="00BC69EF" w:rsidP="00246078">
      <w:pPr>
        <w:pStyle w:val="20"/>
        <w:shd w:val="clear" w:color="auto" w:fill="auto"/>
        <w:spacing w:before="0" w:after="0"/>
        <w:jc w:val="center"/>
        <w:rPr>
          <w:sz w:val="28"/>
          <w:szCs w:val="28"/>
        </w:rPr>
      </w:pPr>
    </w:p>
    <w:p w:rsidR="00BC69EF" w:rsidRPr="001E44E8" w:rsidRDefault="00BC69EF" w:rsidP="00246078">
      <w:pPr>
        <w:pStyle w:val="20"/>
        <w:shd w:val="clear" w:color="auto" w:fill="auto"/>
        <w:spacing w:before="0" w:after="0"/>
        <w:jc w:val="center"/>
        <w:rPr>
          <w:sz w:val="28"/>
          <w:szCs w:val="28"/>
        </w:rPr>
      </w:pPr>
    </w:p>
    <w:p w:rsidR="00BC69EF" w:rsidRPr="001E44E8" w:rsidRDefault="00BC69EF" w:rsidP="00246078">
      <w:pPr>
        <w:pStyle w:val="20"/>
        <w:shd w:val="clear" w:color="auto" w:fill="auto"/>
        <w:spacing w:before="0" w:after="0"/>
        <w:jc w:val="center"/>
        <w:rPr>
          <w:b/>
          <w:sz w:val="28"/>
          <w:szCs w:val="28"/>
        </w:rPr>
      </w:pPr>
      <w:r w:rsidRPr="001E44E8">
        <w:rPr>
          <w:b/>
          <w:sz w:val="28"/>
          <w:szCs w:val="28"/>
        </w:rPr>
        <w:t>Звіт про реалізацію Проекту</w:t>
      </w:r>
    </w:p>
    <w:p w:rsidR="00BC69EF" w:rsidRPr="001E44E8" w:rsidRDefault="00BC69EF" w:rsidP="00246078">
      <w:pPr>
        <w:pStyle w:val="20"/>
        <w:shd w:val="clear" w:color="auto" w:fill="auto"/>
        <w:spacing w:before="0" w:after="0"/>
        <w:jc w:val="center"/>
        <w:rPr>
          <w:sz w:val="28"/>
          <w:szCs w:val="28"/>
        </w:rPr>
      </w:pPr>
    </w:p>
    <w:tbl>
      <w:tblPr>
        <w:tblW w:w="0" w:type="auto"/>
        <w:tblInd w:w="10" w:type="dxa"/>
        <w:tblLayout w:type="fixed"/>
        <w:tblCellMar>
          <w:left w:w="10" w:type="dxa"/>
          <w:right w:w="10" w:type="dxa"/>
        </w:tblCellMar>
        <w:tblLook w:val="0000"/>
      </w:tblPr>
      <w:tblGrid>
        <w:gridCol w:w="4224"/>
        <w:gridCol w:w="5246"/>
      </w:tblGrid>
      <w:tr w:rsidR="00BC69EF" w:rsidRPr="00666704" w:rsidTr="00666704">
        <w:trPr>
          <w:trHeight w:hRule="exact" w:val="373"/>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Назва Проекту</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648"/>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П.І.П автора</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779"/>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Мета</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925"/>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Дата початку та завершення виконання Проекту (фактичні)</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698"/>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Залучені організації та установи</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721"/>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Залучені волонтери</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1468"/>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Використання коштів (фактичне):</w:t>
            </w:r>
          </w:p>
          <w:p w:rsidR="00BC69EF" w:rsidRPr="00302B0D" w:rsidRDefault="00416392" w:rsidP="008E2A33">
            <w:pPr>
              <w:pStyle w:val="20"/>
              <w:numPr>
                <w:ilvl w:val="0"/>
                <w:numId w:val="18"/>
              </w:numPr>
              <w:shd w:val="clear" w:color="auto" w:fill="auto"/>
              <w:tabs>
                <w:tab w:val="left" w:pos="360"/>
              </w:tabs>
              <w:spacing w:before="0" w:after="0" w:line="240" w:lineRule="auto"/>
              <w:rPr>
                <w:sz w:val="24"/>
                <w:szCs w:val="24"/>
                <w:lang w:val="uk-UA" w:eastAsia="uk-UA"/>
              </w:rPr>
            </w:pPr>
            <w:r w:rsidRPr="00302B0D">
              <w:rPr>
                <w:sz w:val="24"/>
                <w:szCs w:val="24"/>
                <w:lang w:val="uk-UA" w:eastAsia="uk-UA"/>
              </w:rPr>
              <w:t>Б</w:t>
            </w:r>
            <w:r w:rsidR="00BC69EF" w:rsidRPr="00302B0D">
              <w:rPr>
                <w:sz w:val="24"/>
                <w:szCs w:val="24"/>
                <w:lang w:val="uk-UA" w:eastAsia="uk-UA"/>
              </w:rPr>
              <w:t>юджету</w:t>
            </w:r>
            <w:r>
              <w:rPr>
                <w:sz w:val="24"/>
                <w:szCs w:val="24"/>
                <w:lang w:val="uk-UA" w:eastAsia="uk-UA"/>
              </w:rPr>
              <w:t xml:space="preserve"> громади</w:t>
            </w:r>
            <w:r w:rsidR="00BC69EF" w:rsidRPr="00302B0D">
              <w:rPr>
                <w:sz w:val="24"/>
                <w:szCs w:val="24"/>
                <w:lang w:val="uk-UA" w:eastAsia="uk-UA"/>
              </w:rPr>
              <w:t>;</w:t>
            </w:r>
          </w:p>
          <w:p w:rsidR="00BC69EF" w:rsidRPr="00302B0D" w:rsidRDefault="00BC69EF" w:rsidP="008E2A33">
            <w:pPr>
              <w:pStyle w:val="20"/>
              <w:numPr>
                <w:ilvl w:val="0"/>
                <w:numId w:val="18"/>
              </w:numPr>
              <w:shd w:val="clear" w:color="auto" w:fill="auto"/>
              <w:tabs>
                <w:tab w:val="left" w:pos="360"/>
              </w:tabs>
              <w:spacing w:before="0" w:after="0" w:line="240" w:lineRule="auto"/>
              <w:rPr>
                <w:sz w:val="24"/>
                <w:szCs w:val="24"/>
                <w:lang w:val="uk-UA" w:eastAsia="uk-UA"/>
              </w:rPr>
            </w:pPr>
            <w:r w:rsidRPr="00302B0D">
              <w:rPr>
                <w:sz w:val="24"/>
                <w:szCs w:val="24"/>
                <w:lang w:val="uk-UA" w:eastAsia="uk-UA"/>
              </w:rPr>
              <w:t>спонсорські кошти</w:t>
            </w:r>
            <w:r w:rsidR="00B02F0B">
              <w:rPr>
                <w:sz w:val="24"/>
                <w:szCs w:val="24"/>
                <w:lang w:val="uk-UA" w:eastAsia="uk-UA"/>
              </w:rPr>
              <w:t xml:space="preserve"> (за наявності)</w:t>
            </w:r>
            <w:r w:rsidRPr="00302B0D">
              <w:rPr>
                <w:sz w:val="24"/>
                <w:szCs w:val="24"/>
                <w:lang w:val="uk-UA" w:eastAsia="uk-UA"/>
              </w:rPr>
              <w:t>.</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1057"/>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Цільова аудиторія Проекту, кількість громадян, що отримають користь від впровадження.</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755"/>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Чи досягнуто очікуваний результат</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426"/>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Коментарі</w:t>
            </w:r>
          </w:p>
        </w:tc>
        <w:tc>
          <w:tcPr>
            <w:tcW w:w="5246" w:type="dxa"/>
            <w:tcBorders>
              <w:top w:val="single" w:sz="4" w:space="0" w:color="auto"/>
              <w:left w:val="single" w:sz="4" w:space="0" w:color="auto"/>
              <w:bottom w:val="single" w:sz="4" w:space="0" w:color="auto"/>
              <w:right w:val="single" w:sz="4" w:space="0" w:color="auto"/>
            </w:tcBorders>
            <w:shd w:val="clear" w:color="auto" w:fill="FFFFFF"/>
          </w:tcPr>
          <w:p w:rsidR="00BC69EF" w:rsidRPr="00666704" w:rsidRDefault="00BC69EF" w:rsidP="008E2A33">
            <w:pPr>
              <w:rPr>
                <w:sz w:val="24"/>
                <w:szCs w:val="24"/>
              </w:rPr>
            </w:pPr>
          </w:p>
        </w:tc>
      </w:tr>
    </w:tbl>
    <w:p w:rsidR="00BC69EF" w:rsidRPr="001E44E8" w:rsidRDefault="00BC69EF" w:rsidP="00246078">
      <w:pPr>
        <w:pStyle w:val="20"/>
        <w:shd w:val="clear" w:color="auto" w:fill="auto"/>
        <w:spacing w:before="0" w:after="0"/>
        <w:jc w:val="center"/>
        <w:rPr>
          <w:sz w:val="28"/>
          <w:szCs w:val="28"/>
        </w:rPr>
      </w:pPr>
    </w:p>
    <w:p w:rsidR="00BC69EF" w:rsidRPr="001E44E8" w:rsidRDefault="00BC69EF" w:rsidP="00246078">
      <w:pPr>
        <w:ind w:firstLine="0"/>
        <w:jc w:val="both"/>
        <w:rPr>
          <w:sz w:val="24"/>
          <w:szCs w:val="24"/>
        </w:rPr>
      </w:pPr>
    </w:p>
    <w:p w:rsidR="00FB7BF2" w:rsidRDefault="00FB7BF2" w:rsidP="00ED74B8">
      <w:pPr>
        <w:ind w:firstLine="0"/>
        <w:rPr>
          <w:szCs w:val="28"/>
        </w:rPr>
      </w:pPr>
    </w:p>
    <w:p w:rsidR="00FB7BF2" w:rsidRDefault="00FB7BF2" w:rsidP="00ED74B8">
      <w:pPr>
        <w:ind w:firstLine="0"/>
        <w:rPr>
          <w:szCs w:val="28"/>
        </w:rPr>
      </w:pPr>
    </w:p>
    <w:p w:rsidR="00BC69EF" w:rsidRPr="001E44E8" w:rsidRDefault="00ED74B8" w:rsidP="00ED74B8">
      <w:pPr>
        <w:ind w:firstLine="0"/>
        <w:rPr>
          <w:sz w:val="24"/>
          <w:szCs w:val="24"/>
        </w:rPr>
      </w:pPr>
      <w:r>
        <w:rPr>
          <w:szCs w:val="28"/>
        </w:rPr>
        <w:t>Секретар міської ради                                                      Василь МАЙСТРЕНКО</w:t>
      </w:r>
    </w:p>
    <w:sectPr w:rsidR="00BC69EF" w:rsidRPr="001E44E8" w:rsidSect="00F767DB">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439" w:rsidRDefault="00B02439" w:rsidP="00FB7BF2">
      <w:r>
        <w:separator/>
      </w:r>
    </w:p>
  </w:endnote>
  <w:endnote w:type="continuationSeparator" w:id="0">
    <w:p w:rsidR="00B02439" w:rsidRDefault="00B02439" w:rsidP="00FB7B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18062"/>
      <w:docPartObj>
        <w:docPartGallery w:val="Page Numbers (Bottom of Page)"/>
        <w:docPartUnique/>
      </w:docPartObj>
    </w:sdtPr>
    <w:sdtContent>
      <w:p w:rsidR="00FB7BF2" w:rsidRDefault="00D16B31">
        <w:pPr>
          <w:pStyle w:val="ab"/>
          <w:jc w:val="right"/>
        </w:pPr>
        <w:fldSimple w:instr=" PAGE   \* MERGEFORMAT ">
          <w:r w:rsidR="00B02439">
            <w:rPr>
              <w:noProof/>
            </w:rPr>
            <w:t>1</w:t>
          </w:r>
        </w:fldSimple>
      </w:p>
    </w:sdtContent>
  </w:sdt>
  <w:p w:rsidR="00FB7BF2" w:rsidRDefault="00FB7BF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439" w:rsidRDefault="00B02439" w:rsidP="00FB7BF2">
      <w:r>
        <w:separator/>
      </w:r>
    </w:p>
  </w:footnote>
  <w:footnote w:type="continuationSeparator" w:id="0">
    <w:p w:rsidR="00B02439" w:rsidRDefault="00B02439" w:rsidP="00FB7B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D1D5C"/>
    <w:multiLevelType w:val="multilevel"/>
    <w:tmpl w:val="ED800DB8"/>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31F7CC9"/>
    <w:multiLevelType w:val="multilevel"/>
    <w:tmpl w:val="E7181750"/>
    <w:lvl w:ilvl="0">
      <w:start w:val="5"/>
      <w:numFmt w:val="decimal"/>
      <w:lvlText w:val="%1."/>
      <w:lvlJc w:val="left"/>
      <w:pPr>
        <w:ind w:left="450" w:hanging="450"/>
      </w:pPr>
      <w:rPr>
        <w:rFonts w:cs="Times New Roman" w:hint="default"/>
        <w:color w:val="auto"/>
      </w:rPr>
    </w:lvl>
    <w:lvl w:ilvl="1">
      <w:start w:val="2"/>
      <w:numFmt w:val="decimal"/>
      <w:lvlText w:val="%1.%2."/>
      <w:lvlJc w:val="left"/>
      <w:pPr>
        <w:ind w:left="1429" w:hanging="720"/>
      </w:pPr>
      <w:rPr>
        <w:rFonts w:cs="Times New Roman" w:hint="default"/>
        <w:color w:val="auto"/>
      </w:rPr>
    </w:lvl>
    <w:lvl w:ilvl="2">
      <w:start w:val="1"/>
      <w:numFmt w:val="decimal"/>
      <w:lvlText w:val="%1.%2.%3."/>
      <w:lvlJc w:val="left"/>
      <w:pPr>
        <w:ind w:left="2138" w:hanging="720"/>
      </w:pPr>
      <w:rPr>
        <w:rFonts w:cs="Times New Roman" w:hint="default"/>
        <w:color w:val="auto"/>
      </w:rPr>
    </w:lvl>
    <w:lvl w:ilvl="3">
      <w:start w:val="1"/>
      <w:numFmt w:val="decimal"/>
      <w:lvlText w:val="%1.%2.%3.%4."/>
      <w:lvlJc w:val="left"/>
      <w:pPr>
        <w:ind w:left="3207" w:hanging="1080"/>
      </w:pPr>
      <w:rPr>
        <w:rFonts w:cs="Times New Roman" w:hint="default"/>
        <w:color w:val="auto"/>
      </w:rPr>
    </w:lvl>
    <w:lvl w:ilvl="4">
      <w:start w:val="1"/>
      <w:numFmt w:val="decimal"/>
      <w:lvlText w:val="%1.%2.%3.%4.%5."/>
      <w:lvlJc w:val="left"/>
      <w:pPr>
        <w:ind w:left="3916" w:hanging="1080"/>
      </w:pPr>
      <w:rPr>
        <w:rFonts w:cs="Times New Roman" w:hint="default"/>
        <w:color w:val="auto"/>
      </w:rPr>
    </w:lvl>
    <w:lvl w:ilvl="5">
      <w:start w:val="1"/>
      <w:numFmt w:val="decimal"/>
      <w:lvlText w:val="%1.%2.%3.%4.%5.%6."/>
      <w:lvlJc w:val="left"/>
      <w:pPr>
        <w:ind w:left="4985" w:hanging="1440"/>
      </w:pPr>
      <w:rPr>
        <w:rFonts w:cs="Times New Roman" w:hint="default"/>
        <w:color w:val="auto"/>
      </w:rPr>
    </w:lvl>
    <w:lvl w:ilvl="6">
      <w:start w:val="1"/>
      <w:numFmt w:val="decimal"/>
      <w:lvlText w:val="%1.%2.%3.%4.%5.%6.%7."/>
      <w:lvlJc w:val="left"/>
      <w:pPr>
        <w:ind w:left="6054" w:hanging="1800"/>
      </w:pPr>
      <w:rPr>
        <w:rFonts w:cs="Times New Roman" w:hint="default"/>
        <w:color w:val="auto"/>
      </w:rPr>
    </w:lvl>
    <w:lvl w:ilvl="7">
      <w:start w:val="1"/>
      <w:numFmt w:val="decimal"/>
      <w:lvlText w:val="%1.%2.%3.%4.%5.%6.%7.%8."/>
      <w:lvlJc w:val="left"/>
      <w:pPr>
        <w:ind w:left="6763" w:hanging="1800"/>
      </w:pPr>
      <w:rPr>
        <w:rFonts w:cs="Times New Roman" w:hint="default"/>
        <w:color w:val="auto"/>
      </w:rPr>
    </w:lvl>
    <w:lvl w:ilvl="8">
      <w:start w:val="1"/>
      <w:numFmt w:val="decimal"/>
      <w:lvlText w:val="%1.%2.%3.%4.%5.%6.%7.%8.%9."/>
      <w:lvlJc w:val="left"/>
      <w:pPr>
        <w:ind w:left="7832" w:hanging="2160"/>
      </w:pPr>
      <w:rPr>
        <w:rFonts w:cs="Times New Roman" w:hint="default"/>
        <w:color w:val="auto"/>
      </w:rPr>
    </w:lvl>
  </w:abstractNum>
  <w:abstractNum w:abstractNumId="2">
    <w:nsid w:val="05083CA8"/>
    <w:multiLevelType w:val="multilevel"/>
    <w:tmpl w:val="2A24341A"/>
    <w:lvl w:ilvl="0">
      <w:start w:val="3"/>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834" w:hanging="720"/>
      </w:pPr>
      <w:rPr>
        <w:rFonts w:cs="Times New Roman" w:hint="default"/>
      </w:rPr>
    </w:lvl>
    <w:lvl w:ilvl="3">
      <w:start w:val="1"/>
      <w:numFmt w:val="decimal"/>
      <w:lvlText w:val="%1.%2.%3.%4."/>
      <w:lvlJc w:val="left"/>
      <w:pPr>
        <w:ind w:left="2751" w:hanging="1080"/>
      </w:pPr>
      <w:rPr>
        <w:rFonts w:cs="Times New Roman" w:hint="default"/>
      </w:rPr>
    </w:lvl>
    <w:lvl w:ilvl="4">
      <w:start w:val="1"/>
      <w:numFmt w:val="decimal"/>
      <w:lvlText w:val="%1.%2.%3.%4.%5."/>
      <w:lvlJc w:val="left"/>
      <w:pPr>
        <w:ind w:left="3308" w:hanging="1080"/>
      </w:pPr>
      <w:rPr>
        <w:rFonts w:cs="Times New Roman" w:hint="default"/>
      </w:rPr>
    </w:lvl>
    <w:lvl w:ilvl="5">
      <w:start w:val="1"/>
      <w:numFmt w:val="decimal"/>
      <w:lvlText w:val="%1.%2.%3.%4.%5.%6."/>
      <w:lvlJc w:val="left"/>
      <w:pPr>
        <w:ind w:left="4225" w:hanging="1440"/>
      </w:pPr>
      <w:rPr>
        <w:rFonts w:cs="Times New Roman" w:hint="default"/>
      </w:rPr>
    </w:lvl>
    <w:lvl w:ilvl="6">
      <w:start w:val="1"/>
      <w:numFmt w:val="decimal"/>
      <w:lvlText w:val="%1.%2.%3.%4.%5.%6.%7."/>
      <w:lvlJc w:val="left"/>
      <w:pPr>
        <w:ind w:left="5142" w:hanging="1800"/>
      </w:pPr>
      <w:rPr>
        <w:rFonts w:cs="Times New Roman" w:hint="default"/>
      </w:rPr>
    </w:lvl>
    <w:lvl w:ilvl="7">
      <w:start w:val="1"/>
      <w:numFmt w:val="decimal"/>
      <w:lvlText w:val="%1.%2.%3.%4.%5.%6.%7.%8."/>
      <w:lvlJc w:val="left"/>
      <w:pPr>
        <w:ind w:left="5699" w:hanging="1800"/>
      </w:pPr>
      <w:rPr>
        <w:rFonts w:cs="Times New Roman" w:hint="default"/>
      </w:rPr>
    </w:lvl>
    <w:lvl w:ilvl="8">
      <w:start w:val="1"/>
      <w:numFmt w:val="decimal"/>
      <w:lvlText w:val="%1.%2.%3.%4.%5.%6.%7.%8.%9."/>
      <w:lvlJc w:val="left"/>
      <w:pPr>
        <w:ind w:left="6616" w:hanging="2160"/>
      </w:pPr>
      <w:rPr>
        <w:rFonts w:cs="Times New Roman" w:hint="default"/>
      </w:rPr>
    </w:lvl>
  </w:abstractNum>
  <w:abstractNum w:abstractNumId="3">
    <w:nsid w:val="05BB7F59"/>
    <w:multiLevelType w:val="multilevel"/>
    <w:tmpl w:val="201C38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7DF3542"/>
    <w:multiLevelType w:val="multilevel"/>
    <w:tmpl w:val="EC946A94"/>
    <w:lvl w:ilvl="0">
      <w:start w:val="7"/>
      <w:numFmt w:val="decimal"/>
      <w:lvlText w:val="%1."/>
      <w:lvlJc w:val="left"/>
      <w:pPr>
        <w:ind w:left="429" w:hanging="429"/>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08F72873"/>
    <w:multiLevelType w:val="hybridMultilevel"/>
    <w:tmpl w:val="135AD99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09E70484"/>
    <w:multiLevelType w:val="hybridMultilevel"/>
    <w:tmpl w:val="626EAE8A"/>
    <w:lvl w:ilvl="0" w:tplc="8788D748">
      <w:start w:val="5"/>
      <w:numFmt w:val="bullet"/>
      <w:lvlText w:val="-"/>
      <w:lvlJc w:val="left"/>
      <w:pPr>
        <w:ind w:left="1480" w:hanging="360"/>
      </w:pPr>
      <w:rPr>
        <w:rFonts w:ascii="Times New Roman" w:eastAsia="Times New Roman" w:hAnsi="Times New Roman" w:hint="default"/>
      </w:rPr>
    </w:lvl>
    <w:lvl w:ilvl="1" w:tplc="63D41B44">
      <w:numFmt w:val="bullet"/>
      <w:lvlText w:val="–"/>
      <w:lvlJc w:val="left"/>
      <w:pPr>
        <w:ind w:left="2980" w:hanging="1140"/>
      </w:pPr>
      <w:rPr>
        <w:rFonts w:ascii="Times New Roman" w:eastAsia="Times New Roman" w:hAnsi="Times New Roman"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7">
    <w:nsid w:val="0AC304A0"/>
    <w:multiLevelType w:val="hybridMultilevel"/>
    <w:tmpl w:val="38BAB442"/>
    <w:lvl w:ilvl="0" w:tplc="8788D748">
      <w:start w:val="5"/>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CF960E3"/>
    <w:multiLevelType w:val="multilevel"/>
    <w:tmpl w:val="582E77C0"/>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32231B2"/>
    <w:multiLevelType w:val="hybridMultilevel"/>
    <w:tmpl w:val="637600CC"/>
    <w:lvl w:ilvl="0" w:tplc="8788D748">
      <w:start w:val="5"/>
      <w:numFmt w:val="bullet"/>
      <w:lvlText w:val="-"/>
      <w:lvlJc w:val="left"/>
      <w:pPr>
        <w:ind w:left="786" w:hanging="360"/>
      </w:pPr>
      <w:rPr>
        <w:rFonts w:ascii="Times New Roman" w:eastAsia="Times New Roman" w:hAnsi="Times New Roman" w:hint="default"/>
      </w:rPr>
    </w:lvl>
    <w:lvl w:ilvl="1" w:tplc="04220003">
      <w:start w:val="1"/>
      <w:numFmt w:val="bullet"/>
      <w:lvlText w:val="o"/>
      <w:lvlJc w:val="left"/>
      <w:pPr>
        <w:ind w:left="1506" w:hanging="360"/>
      </w:pPr>
      <w:rPr>
        <w:rFonts w:ascii="Courier New" w:hAnsi="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hint="default"/>
      </w:rPr>
    </w:lvl>
    <w:lvl w:ilvl="8" w:tplc="04220005">
      <w:start w:val="1"/>
      <w:numFmt w:val="bullet"/>
      <w:lvlText w:val=""/>
      <w:lvlJc w:val="left"/>
      <w:pPr>
        <w:ind w:left="6546" w:hanging="360"/>
      </w:pPr>
      <w:rPr>
        <w:rFonts w:ascii="Wingdings" w:hAnsi="Wingdings" w:hint="default"/>
      </w:rPr>
    </w:lvl>
  </w:abstractNum>
  <w:abstractNum w:abstractNumId="10">
    <w:nsid w:val="1327767C"/>
    <w:multiLevelType w:val="hybridMultilevel"/>
    <w:tmpl w:val="0FE8B3B2"/>
    <w:lvl w:ilvl="0" w:tplc="CAB4D926">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1">
    <w:nsid w:val="14A47A2D"/>
    <w:multiLevelType w:val="hybridMultilevel"/>
    <w:tmpl w:val="51D23C56"/>
    <w:lvl w:ilvl="0" w:tplc="67FEDC3A">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2">
    <w:nsid w:val="1BAA75D4"/>
    <w:multiLevelType w:val="hybridMultilevel"/>
    <w:tmpl w:val="2B7A6858"/>
    <w:lvl w:ilvl="0" w:tplc="8788D748">
      <w:start w:val="5"/>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DE2310F"/>
    <w:multiLevelType w:val="hybridMultilevel"/>
    <w:tmpl w:val="9CDC0F0C"/>
    <w:lvl w:ilvl="0" w:tplc="4B06A3FC">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4">
    <w:nsid w:val="27F9378E"/>
    <w:multiLevelType w:val="multilevel"/>
    <w:tmpl w:val="ECD8D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2CA14DF1"/>
    <w:multiLevelType w:val="hybridMultilevel"/>
    <w:tmpl w:val="092897C8"/>
    <w:lvl w:ilvl="0" w:tplc="CA36FFB2">
      <w:numFmt w:val="bullet"/>
      <w:lvlText w:val="–"/>
      <w:lvlJc w:val="left"/>
      <w:pPr>
        <w:ind w:left="927" w:hanging="360"/>
      </w:pPr>
      <w:rPr>
        <w:rFonts w:ascii="Times New Roman" w:eastAsia="Times New Roman" w:hAnsi="Times New Roman" w:hint="default"/>
        <w:sz w:val="2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36436589"/>
    <w:multiLevelType w:val="multilevel"/>
    <w:tmpl w:val="E7E24B5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3F351210"/>
    <w:multiLevelType w:val="multilevel"/>
    <w:tmpl w:val="5A78FFE4"/>
    <w:lvl w:ilvl="0">
      <w:start w:val="1"/>
      <w:numFmt w:val="decimal"/>
      <w:lvlText w:val="%1."/>
      <w:lvlJc w:val="left"/>
      <w:pPr>
        <w:ind w:left="786" w:hanging="360"/>
      </w:pPr>
      <w:rPr>
        <w:rFonts w:cs="Times New Roman" w:hint="default"/>
        <w:b w:val="0"/>
      </w:rPr>
    </w:lvl>
    <w:lvl w:ilvl="1">
      <w:start w:val="1"/>
      <w:numFmt w:val="decimal"/>
      <w:isLgl/>
      <w:lvlText w:val="%1.%2."/>
      <w:lvlJc w:val="left"/>
      <w:pPr>
        <w:ind w:left="906" w:hanging="480"/>
      </w:pPr>
      <w:rPr>
        <w:rFonts w:cs="Times New Roman" w:hint="default"/>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146" w:hanging="720"/>
      </w:pPr>
      <w:rPr>
        <w:rFonts w:cs="Times New Roman" w:hint="default"/>
      </w:rPr>
    </w:lvl>
    <w:lvl w:ilvl="4">
      <w:start w:val="1"/>
      <w:numFmt w:val="decimal"/>
      <w:isLgl/>
      <w:lvlText w:val="%1.%2.%3.%4.%5."/>
      <w:lvlJc w:val="left"/>
      <w:pPr>
        <w:ind w:left="1506" w:hanging="1080"/>
      </w:pPr>
      <w:rPr>
        <w:rFonts w:cs="Times New Roman" w:hint="default"/>
      </w:rPr>
    </w:lvl>
    <w:lvl w:ilvl="5">
      <w:start w:val="1"/>
      <w:numFmt w:val="decimal"/>
      <w:isLgl/>
      <w:lvlText w:val="%1.%2.%3.%4.%5.%6."/>
      <w:lvlJc w:val="left"/>
      <w:pPr>
        <w:ind w:left="1506" w:hanging="1080"/>
      </w:pPr>
      <w:rPr>
        <w:rFonts w:cs="Times New Roman" w:hint="default"/>
      </w:rPr>
    </w:lvl>
    <w:lvl w:ilvl="6">
      <w:start w:val="1"/>
      <w:numFmt w:val="decimal"/>
      <w:isLgl/>
      <w:lvlText w:val="%1.%2.%3.%4.%5.%6.%7."/>
      <w:lvlJc w:val="left"/>
      <w:pPr>
        <w:ind w:left="1866" w:hanging="1440"/>
      </w:pPr>
      <w:rPr>
        <w:rFonts w:cs="Times New Roman" w:hint="default"/>
      </w:rPr>
    </w:lvl>
    <w:lvl w:ilvl="7">
      <w:start w:val="1"/>
      <w:numFmt w:val="decimal"/>
      <w:isLgl/>
      <w:lvlText w:val="%1.%2.%3.%4.%5.%6.%7.%8."/>
      <w:lvlJc w:val="left"/>
      <w:pPr>
        <w:ind w:left="1866" w:hanging="1440"/>
      </w:pPr>
      <w:rPr>
        <w:rFonts w:cs="Times New Roman" w:hint="default"/>
      </w:rPr>
    </w:lvl>
    <w:lvl w:ilvl="8">
      <w:start w:val="1"/>
      <w:numFmt w:val="decimal"/>
      <w:isLgl/>
      <w:lvlText w:val="%1.%2.%3.%4.%5.%6.%7.%8.%9."/>
      <w:lvlJc w:val="left"/>
      <w:pPr>
        <w:ind w:left="2226" w:hanging="1800"/>
      </w:pPr>
      <w:rPr>
        <w:rFonts w:cs="Times New Roman" w:hint="default"/>
      </w:rPr>
    </w:lvl>
  </w:abstractNum>
  <w:abstractNum w:abstractNumId="18">
    <w:nsid w:val="40D14165"/>
    <w:multiLevelType w:val="multilevel"/>
    <w:tmpl w:val="ECD8D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2C65695"/>
    <w:multiLevelType w:val="multilevel"/>
    <w:tmpl w:val="86C84EC2"/>
    <w:lvl w:ilvl="0">
      <w:start w:val="2"/>
      <w:numFmt w:val="decimal"/>
      <w:lvlText w:val="%1."/>
      <w:lvlJc w:val="left"/>
      <w:pPr>
        <w:ind w:left="429" w:hanging="429"/>
      </w:pPr>
      <w:rPr>
        <w:rFonts w:cs="Times New Roman" w:hint="default"/>
      </w:rPr>
    </w:lvl>
    <w:lvl w:ilvl="1">
      <w:start w:val="1"/>
      <w:numFmt w:val="decimal"/>
      <w:lvlText w:val="%1.%2."/>
      <w:lvlJc w:val="left"/>
      <w:pPr>
        <w:ind w:left="1855" w:hanging="72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46F2750F"/>
    <w:multiLevelType w:val="multilevel"/>
    <w:tmpl w:val="1BEEFB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85E77DB"/>
    <w:multiLevelType w:val="multilevel"/>
    <w:tmpl w:val="A978E81A"/>
    <w:lvl w:ilvl="0">
      <w:start w:val="4"/>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4BFD7535"/>
    <w:multiLevelType w:val="multilevel"/>
    <w:tmpl w:val="ECD8D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02316BC"/>
    <w:multiLevelType w:val="hybridMultilevel"/>
    <w:tmpl w:val="12549022"/>
    <w:lvl w:ilvl="0" w:tplc="E4CAB7B4">
      <w:start w:val="10"/>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4">
    <w:nsid w:val="534A7B82"/>
    <w:multiLevelType w:val="multilevel"/>
    <w:tmpl w:val="1BEEFB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54504E09"/>
    <w:multiLevelType w:val="multilevel"/>
    <w:tmpl w:val="FAE2439E"/>
    <w:lvl w:ilvl="0">
      <w:start w:val="2"/>
      <w:numFmt w:val="decimal"/>
      <w:lvlText w:val="%1"/>
      <w:lvlJc w:val="left"/>
      <w:pPr>
        <w:ind w:left="377" w:hanging="377"/>
      </w:pPr>
      <w:rPr>
        <w:rFonts w:cs="Times New Roman" w:hint="default"/>
      </w:rPr>
    </w:lvl>
    <w:lvl w:ilvl="1">
      <w:start w:val="1"/>
      <w:numFmt w:val="decimal"/>
      <w:lvlText w:val="%1.%2"/>
      <w:lvlJc w:val="left"/>
      <w:pPr>
        <w:ind w:left="1131" w:hanging="377"/>
      </w:pPr>
      <w:rPr>
        <w:rFonts w:cs="Times New Roman" w:hint="default"/>
      </w:rPr>
    </w:lvl>
    <w:lvl w:ilvl="2">
      <w:start w:val="1"/>
      <w:numFmt w:val="decimal"/>
      <w:lvlText w:val="%1.%2.%3"/>
      <w:lvlJc w:val="left"/>
      <w:pPr>
        <w:ind w:left="2228" w:hanging="720"/>
      </w:pPr>
      <w:rPr>
        <w:rFonts w:cs="Times New Roman" w:hint="default"/>
      </w:rPr>
    </w:lvl>
    <w:lvl w:ilvl="3">
      <w:start w:val="1"/>
      <w:numFmt w:val="decimal"/>
      <w:lvlText w:val="%1.%2.%3.%4"/>
      <w:lvlJc w:val="left"/>
      <w:pPr>
        <w:ind w:left="3342" w:hanging="1080"/>
      </w:pPr>
      <w:rPr>
        <w:rFonts w:cs="Times New Roman" w:hint="default"/>
      </w:rPr>
    </w:lvl>
    <w:lvl w:ilvl="4">
      <w:start w:val="1"/>
      <w:numFmt w:val="decimal"/>
      <w:lvlText w:val="%1.%2.%3.%4.%5"/>
      <w:lvlJc w:val="left"/>
      <w:pPr>
        <w:ind w:left="4096" w:hanging="1080"/>
      </w:pPr>
      <w:rPr>
        <w:rFonts w:cs="Times New Roman" w:hint="default"/>
      </w:rPr>
    </w:lvl>
    <w:lvl w:ilvl="5">
      <w:start w:val="1"/>
      <w:numFmt w:val="decimal"/>
      <w:lvlText w:val="%1.%2.%3.%4.%5.%6"/>
      <w:lvlJc w:val="left"/>
      <w:pPr>
        <w:ind w:left="5210" w:hanging="1440"/>
      </w:pPr>
      <w:rPr>
        <w:rFonts w:cs="Times New Roman" w:hint="default"/>
      </w:rPr>
    </w:lvl>
    <w:lvl w:ilvl="6">
      <w:start w:val="1"/>
      <w:numFmt w:val="decimal"/>
      <w:lvlText w:val="%1.%2.%3.%4.%5.%6.%7"/>
      <w:lvlJc w:val="left"/>
      <w:pPr>
        <w:ind w:left="5964" w:hanging="1440"/>
      </w:pPr>
      <w:rPr>
        <w:rFonts w:cs="Times New Roman" w:hint="default"/>
      </w:rPr>
    </w:lvl>
    <w:lvl w:ilvl="7">
      <w:start w:val="1"/>
      <w:numFmt w:val="decimal"/>
      <w:lvlText w:val="%1.%2.%3.%4.%5.%6.%7.%8"/>
      <w:lvlJc w:val="left"/>
      <w:pPr>
        <w:ind w:left="7078" w:hanging="1800"/>
      </w:pPr>
      <w:rPr>
        <w:rFonts w:cs="Times New Roman" w:hint="default"/>
      </w:rPr>
    </w:lvl>
    <w:lvl w:ilvl="8">
      <w:start w:val="1"/>
      <w:numFmt w:val="decimal"/>
      <w:lvlText w:val="%1.%2.%3.%4.%5.%6.%7.%8.%9"/>
      <w:lvlJc w:val="left"/>
      <w:pPr>
        <w:ind w:left="8192" w:hanging="2160"/>
      </w:pPr>
      <w:rPr>
        <w:rFonts w:cs="Times New Roman" w:hint="default"/>
      </w:rPr>
    </w:lvl>
  </w:abstractNum>
  <w:abstractNum w:abstractNumId="26">
    <w:nsid w:val="57C30F98"/>
    <w:multiLevelType w:val="multilevel"/>
    <w:tmpl w:val="F5C63A4C"/>
    <w:lvl w:ilvl="0">
      <w:start w:val="3"/>
      <w:numFmt w:val="decimal"/>
      <w:lvlText w:val="%1"/>
      <w:lvlJc w:val="left"/>
      <w:pPr>
        <w:ind w:left="360" w:hanging="360"/>
      </w:pPr>
      <w:rPr>
        <w:rFonts w:cs="Times New Roman" w:hint="default"/>
      </w:rPr>
    </w:lvl>
    <w:lvl w:ilvl="1">
      <w:start w:val="1"/>
      <w:numFmt w:val="decimal"/>
      <w:lvlText w:val="%1.%2"/>
      <w:lvlJc w:val="left"/>
      <w:pPr>
        <w:ind w:left="1120" w:hanging="360"/>
      </w:pPr>
      <w:rPr>
        <w:rFonts w:cs="Times New Roman" w:hint="default"/>
      </w:rPr>
    </w:lvl>
    <w:lvl w:ilvl="2">
      <w:start w:val="1"/>
      <w:numFmt w:val="decimal"/>
      <w:lvlText w:val="%1.%2.%3"/>
      <w:lvlJc w:val="left"/>
      <w:pPr>
        <w:ind w:left="2240" w:hanging="720"/>
      </w:pPr>
      <w:rPr>
        <w:rFonts w:cs="Times New Roman" w:hint="default"/>
      </w:rPr>
    </w:lvl>
    <w:lvl w:ilvl="3">
      <w:start w:val="1"/>
      <w:numFmt w:val="decimal"/>
      <w:lvlText w:val="%1.%2.%3.%4"/>
      <w:lvlJc w:val="left"/>
      <w:pPr>
        <w:ind w:left="3360" w:hanging="1080"/>
      </w:pPr>
      <w:rPr>
        <w:rFonts w:cs="Times New Roman" w:hint="default"/>
      </w:rPr>
    </w:lvl>
    <w:lvl w:ilvl="4">
      <w:start w:val="1"/>
      <w:numFmt w:val="decimal"/>
      <w:lvlText w:val="%1.%2.%3.%4.%5"/>
      <w:lvlJc w:val="left"/>
      <w:pPr>
        <w:ind w:left="4120" w:hanging="1080"/>
      </w:pPr>
      <w:rPr>
        <w:rFonts w:cs="Times New Roman" w:hint="default"/>
      </w:rPr>
    </w:lvl>
    <w:lvl w:ilvl="5">
      <w:start w:val="1"/>
      <w:numFmt w:val="decimal"/>
      <w:lvlText w:val="%1.%2.%3.%4.%5.%6"/>
      <w:lvlJc w:val="left"/>
      <w:pPr>
        <w:ind w:left="5240" w:hanging="1440"/>
      </w:pPr>
      <w:rPr>
        <w:rFonts w:cs="Times New Roman" w:hint="default"/>
      </w:rPr>
    </w:lvl>
    <w:lvl w:ilvl="6">
      <w:start w:val="1"/>
      <w:numFmt w:val="decimal"/>
      <w:lvlText w:val="%1.%2.%3.%4.%5.%6.%7"/>
      <w:lvlJc w:val="left"/>
      <w:pPr>
        <w:ind w:left="6000" w:hanging="1440"/>
      </w:pPr>
      <w:rPr>
        <w:rFonts w:cs="Times New Roman" w:hint="default"/>
      </w:rPr>
    </w:lvl>
    <w:lvl w:ilvl="7">
      <w:start w:val="1"/>
      <w:numFmt w:val="decimal"/>
      <w:lvlText w:val="%1.%2.%3.%4.%5.%6.%7.%8"/>
      <w:lvlJc w:val="left"/>
      <w:pPr>
        <w:ind w:left="7120" w:hanging="1800"/>
      </w:pPr>
      <w:rPr>
        <w:rFonts w:cs="Times New Roman" w:hint="default"/>
      </w:rPr>
    </w:lvl>
    <w:lvl w:ilvl="8">
      <w:start w:val="1"/>
      <w:numFmt w:val="decimal"/>
      <w:lvlText w:val="%1.%2.%3.%4.%5.%6.%7.%8.%9"/>
      <w:lvlJc w:val="left"/>
      <w:pPr>
        <w:ind w:left="8240" w:hanging="2160"/>
      </w:pPr>
      <w:rPr>
        <w:rFonts w:cs="Times New Roman" w:hint="default"/>
      </w:rPr>
    </w:lvl>
  </w:abstractNum>
  <w:abstractNum w:abstractNumId="27">
    <w:nsid w:val="60CE0292"/>
    <w:multiLevelType w:val="multilevel"/>
    <w:tmpl w:val="201C38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6128094A"/>
    <w:multiLevelType w:val="hybridMultilevel"/>
    <w:tmpl w:val="BA8AD7A6"/>
    <w:lvl w:ilvl="0" w:tplc="BA40D166">
      <w:start w:val="4"/>
      <w:numFmt w:val="decimal"/>
      <w:lvlText w:val="%1."/>
      <w:lvlJc w:val="left"/>
      <w:pPr>
        <w:ind w:left="900" w:hanging="360"/>
      </w:pPr>
      <w:rPr>
        <w:rFonts w:cs="Times New Roman"/>
      </w:rPr>
    </w:lvl>
    <w:lvl w:ilvl="1" w:tplc="04220019">
      <w:start w:val="1"/>
      <w:numFmt w:val="lowerLetter"/>
      <w:lvlText w:val="%2."/>
      <w:lvlJc w:val="left"/>
      <w:pPr>
        <w:ind w:left="1620" w:hanging="360"/>
      </w:pPr>
      <w:rPr>
        <w:rFonts w:cs="Times New Roman"/>
      </w:rPr>
    </w:lvl>
    <w:lvl w:ilvl="2" w:tplc="0422001B">
      <w:start w:val="1"/>
      <w:numFmt w:val="lowerRoman"/>
      <w:lvlText w:val="%3."/>
      <w:lvlJc w:val="right"/>
      <w:pPr>
        <w:ind w:left="2340" w:hanging="180"/>
      </w:pPr>
      <w:rPr>
        <w:rFonts w:cs="Times New Roman"/>
      </w:rPr>
    </w:lvl>
    <w:lvl w:ilvl="3" w:tplc="0422000F">
      <w:start w:val="1"/>
      <w:numFmt w:val="decimal"/>
      <w:lvlText w:val="%4."/>
      <w:lvlJc w:val="left"/>
      <w:pPr>
        <w:ind w:left="3060" w:hanging="360"/>
      </w:pPr>
      <w:rPr>
        <w:rFonts w:cs="Times New Roman"/>
      </w:rPr>
    </w:lvl>
    <w:lvl w:ilvl="4" w:tplc="04220019">
      <w:start w:val="1"/>
      <w:numFmt w:val="lowerLetter"/>
      <w:lvlText w:val="%5."/>
      <w:lvlJc w:val="left"/>
      <w:pPr>
        <w:ind w:left="3780" w:hanging="360"/>
      </w:pPr>
      <w:rPr>
        <w:rFonts w:cs="Times New Roman"/>
      </w:rPr>
    </w:lvl>
    <w:lvl w:ilvl="5" w:tplc="0422001B">
      <w:start w:val="1"/>
      <w:numFmt w:val="lowerRoman"/>
      <w:lvlText w:val="%6."/>
      <w:lvlJc w:val="right"/>
      <w:pPr>
        <w:ind w:left="4500" w:hanging="180"/>
      </w:pPr>
      <w:rPr>
        <w:rFonts w:cs="Times New Roman"/>
      </w:rPr>
    </w:lvl>
    <w:lvl w:ilvl="6" w:tplc="0422000F">
      <w:start w:val="1"/>
      <w:numFmt w:val="decimal"/>
      <w:lvlText w:val="%7."/>
      <w:lvlJc w:val="left"/>
      <w:pPr>
        <w:ind w:left="5220" w:hanging="360"/>
      </w:pPr>
      <w:rPr>
        <w:rFonts w:cs="Times New Roman"/>
      </w:rPr>
    </w:lvl>
    <w:lvl w:ilvl="7" w:tplc="04220019">
      <w:start w:val="1"/>
      <w:numFmt w:val="lowerLetter"/>
      <w:lvlText w:val="%8."/>
      <w:lvlJc w:val="left"/>
      <w:pPr>
        <w:ind w:left="5940" w:hanging="360"/>
      </w:pPr>
      <w:rPr>
        <w:rFonts w:cs="Times New Roman"/>
      </w:rPr>
    </w:lvl>
    <w:lvl w:ilvl="8" w:tplc="0422001B">
      <w:start w:val="1"/>
      <w:numFmt w:val="lowerRoman"/>
      <w:lvlText w:val="%9."/>
      <w:lvlJc w:val="right"/>
      <w:pPr>
        <w:ind w:left="6660" w:hanging="180"/>
      </w:pPr>
      <w:rPr>
        <w:rFonts w:cs="Times New Roman"/>
      </w:rPr>
    </w:lvl>
  </w:abstractNum>
  <w:abstractNum w:abstractNumId="29">
    <w:nsid w:val="62384710"/>
    <w:multiLevelType w:val="multilevel"/>
    <w:tmpl w:val="86C84EC2"/>
    <w:lvl w:ilvl="0">
      <w:start w:val="2"/>
      <w:numFmt w:val="decimal"/>
      <w:lvlText w:val="%1."/>
      <w:lvlJc w:val="left"/>
      <w:pPr>
        <w:ind w:left="429" w:hanging="429"/>
      </w:pPr>
      <w:rPr>
        <w:rFonts w:cs="Times New Roman" w:hint="default"/>
      </w:rPr>
    </w:lvl>
    <w:lvl w:ilvl="1">
      <w:start w:val="1"/>
      <w:numFmt w:val="decimal"/>
      <w:lvlText w:val="%1.%2."/>
      <w:lvlJc w:val="left"/>
      <w:pPr>
        <w:ind w:left="1855" w:hanging="72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nsid w:val="64F013DF"/>
    <w:multiLevelType w:val="multilevel"/>
    <w:tmpl w:val="1B30626A"/>
    <w:lvl w:ilvl="0">
      <w:start w:val="4"/>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nsid w:val="6B1B397E"/>
    <w:multiLevelType w:val="hybridMultilevel"/>
    <w:tmpl w:val="915E5964"/>
    <w:lvl w:ilvl="0" w:tplc="8788D748">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B1E1C97"/>
    <w:multiLevelType w:val="multilevel"/>
    <w:tmpl w:val="ECD8D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6C7C2942"/>
    <w:multiLevelType w:val="hybridMultilevel"/>
    <w:tmpl w:val="D77C5540"/>
    <w:lvl w:ilvl="0" w:tplc="B770F1BE">
      <w:start w:val="1"/>
      <w:numFmt w:val="bullet"/>
      <w:lvlText w:val="-"/>
      <w:lvlJc w:val="left"/>
      <w:pPr>
        <w:ind w:left="1494"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4">
    <w:nsid w:val="6E922A05"/>
    <w:multiLevelType w:val="hybridMultilevel"/>
    <w:tmpl w:val="6698528A"/>
    <w:lvl w:ilvl="0" w:tplc="8788D748">
      <w:start w:val="5"/>
      <w:numFmt w:val="bullet"/>
      <w:lvlText w:val="-"/>
      <w:lvlJc w:val="left"/>
      <w:pPr>
        <w:ind w:left="1480" w:hanging="360"/>
      </w:pPr>
      <w:rPr>
        <w:rFonts w:ascii="Times New Roman" w:eastAsia="Times New Roman" w:hAnsi="Times New Roman"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5">
    <w:nsid w:val="6F753E40"/>
    <w:multiLevelType w:val="multilevel"/>
    <w:tmpl w:val="93468098"/>
    <w:lvl w:ilvl="0">
      <w:start w:val="5"/>
      <w:numFmt w:val="decimal"/>
      <w:lvlText w:val="%1."/>
      <w:lvlJc w:val="left"/>
      <w:pPr>
        <w:ind w:left="429" w:hanging="429"/>
      </w:pPr>
      <w:rPr>
        <w:rFonts w:cs="Times New Roman" w:hint="default"/>
      </w:rPr>
    </w:lvl>
    <w:lvl w:ilvl="1">
      <w:start w:val="8"/>
      <w:numFmt w:val="decimal"/>
      <w:lvlText w:val="%1.%2."/>
      <w:lvlJc w:val="left"/>
      <w:pPr>
        <w:ind w:left="1713"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6">
    <w:nsid w:val="72B01FB8"/>
    <w:multiLevelType w:val="multilevel"/>
    <w:tmpl w:val="FAF0824C"/>
    <w:lvl w:ilvl="0">
      <w:start w:val="4"/>
      <w:numFmt w:val="decimal"/>
      <w:lvlText w:val="%1."/>
      <w:lvlJc w:val="left"/>
      <w:pPr>
        <w:ind w:left="429" w:hanging="429"/>
      </w:pPr>
      <w:rPr>
        <w:rFonts w:cs="Times New Roman" w:hint="default"/>
      </w:rPr>
    </w:lvl>
    <w:lvl w:ilvl="1">
      <w:start w:val="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7">
    <w:nsid w:val="74972528"/>
    <w:multiLevelType w:val="multilevel"/>
    <w:tmpl w:val="5F98D62A"/>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8">
    <w:nsid w:val="77DE3F1F"/>
    <w:multiLevelType w:val="hybridMultilevel"/>
    <w:tmpl w:val="6F6C0634"/>
    <w:lvl w:ilvl="0" w:tplc="AB5421FA">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39">
    <w:nsid w:val="7B6072C0"/>
    <w:multiLevelType w:val="hybridMultilevel"/>
    <w:tmpl w:val="F63CF38E"/>
    <w:lvl w:ilvl="0" w:tplc="8788D748">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CB57C87"/>
    <w:multiLevelType w:val="hybridMultilevel"/>
    <w:tmpl w:val="2E4C61F4"/>
    <w:lvl w:ilvl="0" w:tplc="8788D748">
      <w:start w:val="5"/>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E665A81"/>
    <w:multiLevelType w:val="hybridMultilevel"/>
    <w:tmpl w:val="887095D0"/>
    <w:lvl w:ilvl="0" w:tplc="8788D748">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8"/>
  </w:num>
  <w:num w:numId="4">
    <w:abstractNumId w:val="14"/>
  </w:num>
  <w:num w:numId="5">
    <w:abstractNumId w:val="29"/>
  </w:num>
  <w:num w:numId="6">
    <w:abstractNumId w:val="25"/>
  </w:num>
  <w:num w:numId="7">
    <w:abstractNumId w:val="22"/>
  </w:num>
  <w:num w:numId="8">
    <w:abstractNumId w:val="35"/>
  </w:num>
  <w:num w:numId="9">
    <w:abstractNumId w:val="32"/>
  </w:num>
  <w:num w:numId="10">
    <w:abstractNumId w:val="4"/>
  </w:num>
  <w:num w:numId="11">
    <w:abstractNumId w:val="26"/>
  </w:num>
  <w:num w:numId="12">
    <w:abstractNumId w:val="20"/>
  </w:num>
  <w:num w:numId="13">
    <w:abstractNumId w:val="3"/>
  </w:num>
  <w:num w:numId="14">
    <w:abstractNumId w:val="27"/>
  </w:num>
  <w:num w:numId="15">
    <w:abstractNumId w:val="21"/>
  </w:num>
  <w:num w:numId="16">
    <w:abstractNumId w:val="30"/>
  </w:num>
  <w:num w:numId="17">
    <w:abstractNumId w:val="36"/>
  </w:num>
  <w:num w:numId="18">
    <w:abstractNumId w:val="0"/>
  </w:num>
  <w:num w:numId="19">
    <w:abstractNumId w:val="24"/>
  </w:num>
  <w:num w:numId="20">
    <w:abstractNumId w:val="2"/>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3"/>
  </w:num>
  <w:num w:numId="26">
    <w:abstractNumId w:val="5"/>
  </w:num>
  <w:num w:numId="27">
    <w:abstractNumId w:val="31"/>
  </w:num>
  <w:num w:numId="28">
    <w:abstractNumId w:val="34"/>
  </w:num>
  <w:num w:numId="29">
    <w:abstractNumId w:val="6"/>
  </w:num>
  <w:num w:numId="30">
    <w:abstractNumId w:val="40"/>
  </w:num>
  <w:num w:numId="31">
    <w:abstractNumId w:val="7"/>
  </w:num>
  <w:num w:numId="32">
    <w:abstractNumId w:val="41"/>
  </w:num>
  <w:num w:numId="33">
    <w:abstractNumId w:val="19"/>
  </w:num>
  <w:num w:numId="34">
    <w:abstractNumId w:val="39"/>
  </w:num>
  <w:num w:numId="35">
    <w:abstractNumId w:val="38"/>
  </w:num>
  <w:num w:numId="36">
    <w:abstractNumId w:val="37"/>
  </w:num>
  <w:num w:numId="37">
    <w:abstractNumId w:val="16"/>
  </w:num>
  <w:num w:numId="38">
    <w:abstractNumId w:val="1"/>
  </w:num>
  <w:num w:numId="39">
    <w:abstractNumId w:val="11"/>
  </w:num>
  <w:num w:numId="40">
    <w:abstractNumId w:val="17"/>
  </w:num>
  <w:num w:numId="41">
    <w:abstractNumId w:val="33"/>
  </w:num>
  <w:num w:numId="42">
    <w:abstractNumId w:val="15"/>
  </w:num>
  <w:num w:numId="4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isplayHorizontalDrawingGridEvery w:val="2"/>
  <w:characterSpacingControl w:val="doNotCompress"/>
  <w:savePreviewPicture/>
  <w:footnotePr>
    <w:footnote w:id="-1"/>
    <w:footnote w:id="0"/>
  </w:footnotePr>
  <w:endnotePr>
    <w:endnote w:id="-1"/>
    <w:endnote w:id="0"/>
  </w:endnotePr>
  <w:compat/>
  <w:rsids>
    <w:rsidRoot w:val="002D23B1"/>
    <w:rsid w:val="0000062D"/>
    <w:rsid w:val="0000238C"/>
    <w:rsid w:val="000053F8"/>
    <w:rsid w:val="00011258"/>
    <w:rsid w:val="000122C6"/>
    <w:rsid w:val="000138F9"/>
    <w:rsid w:val="00021D4E"/>
    <w:rsid w:val="00023518"/>
    <w:rsid w:val="000451EA"/>
    <w:rsid w:val="00046B77"/>
    <w:rsid w:val="0004727D"/>
    <w:rsid w:val="000475E9"/>
    <w:rsid w:val="00057A49"/>
    <w:rsid w:val="00057D11"/>
    <w:rsid w:val="00067328"/>
    <w:rsid w:val="000745DB"/>
    <w:rsid w:val="00081F77"/>
    <w:rsid w:val="00087952"/>
    <w:rsid w:val="00091788"/>
    <w:rsid w:val="0009228B"/>
    <w:rsid w:val="000D5698"/>
    <w:rsid w:val="000D5AD0"/>
    <w:rsid w:val="000E1EA1"/>
    <w:rsid w:val="000E6756"/>
    <w:rsid w:val="000F007B"/>
    <w:rsid w:val="000F0874"/>
    <w:rsid w:val="000F4EB2"/>
    <w:rsid w:val="000F6E8B"/>
    <w:rsid w:val="00102E25"/>
    <w:rsid w:val="00104172"/>
    <w:rsid w:val="00107DCC"/>
    <w:rsid w:val="001111DE"/>
    <w:rsid w:val="00117CC6"/>
    <w:rsid w:val="00117F56"/>
    <w:rsid w:val="00123687"/>
    <w:rsid w:val="00130958"/>
    <w:rsid w:val="0013699A"/>
    <w:rsid w:val="00142A58"/>
    <w:rsid w:val="00144DA8"/>
    <w:rsid w:val="00152C23"/>
    <w:rsid w:val="00166BB6"/>
    <w:rsid w:val="00170BBD"/>
    <w:rsid w:val="001A0960"/>
    <w:rsid w:val="001A49FA"/>
    <w:rsid w:val="001A7FEE"/>
    <w:rsid w:val="001B3B55"/>
    <w:rsid w:val="001C0C03"/>
    <w:rsid w:val="001D0816"/>
    <w:rsid w:val="001E44E8"/>
    <w:rsid w:val="001F2FB2"/>
    <w:rsid w:val="001F6409"/>
    <w:rsid w:val="002124DC"/>
    <w:rsid w:val="00225990"/>
    <w:rsid w:val="00230C28"/>
    <w:rsid w:val="00233A0B"/>
    <w:rsid w:val="00235B98"/>
    <w:rsid w:val="00241435"/>
    <w:rsid w:val="00246078"/>
    <w:rsid w:val="002537A6"/>
    <w:rsid w:val="00262047"/>
    <w:rsid w:val="00265C95"/>
    <w:rsid w:val="00271059"/>
    <w:rsid w:val="00272F95"/>
    <w:rsid w:val="00273D78"/>
    <w:rsid w:val="00275ED9"/>
    <w:rsid w:val="00276122"/>
    <w:rsid w:val="00291593"/>
    <w:rsid w:val="002B5674"/>
    <w:rsid w:val="002B5B10"/>
    <w:rsid w:val="002B5C10"/>
    <w:rsid w:val="002B696A"/>
    <w:rsid w:val="002B6E03"/>
    <w:rsid w:val="002C2DB8"/>
    <w:rsid w:val="002C3ACD"/>
    <w:rsid w:val="002C4F49"/>
    <w:rsid w:val="002C74F3"/>
    <w:rsid w:val="002D23B1"/>
    <w:rsid w:val="002D39EE"/>
    <w:rsid w:val="002F238A"/>
    <w:rsid w:val="00302B0D"/>
    <w:rsid w:val="0030350E"/>
    <w:rsid w:val="0030380C"/>
    <w:rsid w:val="00306BC7"/>
    <w:rsid w:val="00307B4A"/>
    <w:rsid w:val="00312EEA"/>
    <w:rsid w:val="00323DFB"/>
    <w:rsid w:val="00336CD1"/>
    <w:rsid w:val="00342826"/>
    <w:rsid w:val="00343703"/>
    <w:rsid w:val="00351EAB"/>
    <w:rsid w:val="00353392"/>
    <w:rsid w:val="00354B09"/>
    <w:rsid w:val="003566A8"/>
    <w:rsid w:val="00360C50"/>
    <w:rsid w:val="00366170"/>
    <w:rsid w:val="0037370C"/>
    <w:rsid w:val="00376403"/>
    <w:rsid w:val="00382209"/>
    <w:rsid w:val="00390C8B"/>
    <w:rsid w:val="003A0077"/>
    <w:rsid w:val="003A111B"/>
    <w:rsid w:val="003A1CE5"/>
    <w:rsid w:val="003B408B"/>
    <w:rsid w:val="003B7664"/>
    <w:rsid w:val="003C5D33"/>
    <w:rsid w:val="003D5E1F"/>
    <w:rsid w:val="003E4ACB"/>
    <w:rsid w:val="003E4AFD"/>
    <w:rsid w:val="003E5E02"/>
    <w:rsid w:val="003F04B2"/>
    <w:rsid w:val="003F1E8A"/>
    <w:rsid w:val="003F59F0"/>
    <w:rsid w:val="00404793"/>
    <w:rsid w:val="00410374"/>
    <w:rsid w:val="00410749"/>
    <w:rsid w:val="004147CC"/>
    <w:rsid w:val="00416373"/>
    <w:rsid w:val="00416392"/>
    <w:rsid w:val="0041762D"/>
    <w:rsid w:val="004178D2"/>
    <w:rsid w:val="00427953"/>
    <w:rsid w:val="0043014C"/>
    <w:rsid w:val="0043350D"/>
    <w:rsid w:val="00435C5A"/>
    <w:rsid w:val="00446166"/>
    <w:rsid w:val="0045045F"/>
    <w:rsid w:val="004528B7"/>
    <w:rsid w:val="00454E5D"/>
    <w:rsid w:val="004563A2"/>
    <w:rsid w:val="0045671D"/>
    <w:rsid w:val="0046339B"/>
    <w:rsid w:val="0047415F"/>
    <w:rsid w:val="00482FB1"/>
    <w:rsid w:val="00486FAE"/>
    <w:rsid w:val="00491A22"/>
    <w:rsid w:val="00492FE0"/>
    <w:rsid w:val="00493855"/>
    <w:rsid w:val="004B0654"/>
    <w:rsid w:val="004B6DEC"/>
    <w:rsid w:val="004E0990"/>
    <w:rsid w:val="004E320B"/>
    <w:rsid w:val="004E4590"/>
    <w:rsid w:val="004E5C3C"/>
    <w:rsid w:val="004E6678"/>
    <w:rsid w:val="004F095E"/>
    <w:rsid w:val="004F39A5"/>
    <w:rsid w:val="00502BDB"/>
    <w:rsid w:val="00510CB3"/>
    <w:rsid w:val="00510CC9"/>
    <w:rsid w:val="00514872"/>
    <w:rsid w:val="00516954"/>
    <w:rsid w:val="00521B27"/>
    <w:rsid w:val="00523432"/>
    <w:rsid w:val="00526351"/>
    <w:rsid w:val="00526565"/>
    <w:rsid w:val="00526BF2"/>
    <w:rsid w:val="00530DF6"/>
    <w:rsid w:val="00535241"/>
    <w:rsid w:val="00535984"/>
    <w:rsid w:val="00555869"/>
    <w:rsid w:val="005618C2"/>
    <w:rsid w:val="00563EE9"/>
    <w:rsid w:val="00566F6C"/>
    <w:rsid w:val="005723B0"/>
    <w:rsid w:val="00574594"/>
    <w:rsid w:val="005759BA"/>
    <w:rsid w:val="00576273"/>
    <w:rsid w:val="005763F5"/>
    <w:rsid w:val="00577331"/>
    <w:rsid w:val="00580425"/>
    <w:rsid w:val="0058621D"/>
    <w:rsid w:val="00592864"/>
    <w:rsid w:val="00596223"/>
    <w:rsid w:val="00597B7D"/>
    <w:rsid w:val="005A5EC0"/>
    <w:rsid w:val="005B05F6"/>
    <w:rsid w:val="005B1BB1"/>
    <w:rsid w:val="005C0D4F"/>
    <w:rsid w:val="005C3A95"/>
    <w:rsid w:val="005D0603"/>
    <w:rsid w:val="005E341E"/>
    <w:rsid w:val="006016A3"/>
    <w:rsid w:val="00602149"/>
    <w:rsid w:val="0060788D"/>
    <w:rsid w:val="00626B35"/>
    <w:rsid w:val="00645370"/>
    <w:rsid w:val="00654DC1"/>
    <w:rsid w:val="0065522B"/>
    <w:rsid w:val="00660D54"/>
    <w:rsid w:val="00664792"/>
    <w:rsid w:val="00666704"/>
    <w:rsid w:val="0067190E"/>
    <w:rsid w:val="006771E2"/>
    <w:rsid w:val="00680252"/>
    <w:rsid w:val="006812CC"/>
    <w:rsid w:val="00682B3F"/>
    <w:rsid w:val="00684960"/>
    <w:rsid w:val="00687ABB"/>
    <w:rsid w:val="006919F6"/>
    <w:rsid w:val="006966D1"/>
    <w:rsid w:val="006A1E8C"/>
    <w:rsid w:val="006B72D4"/>
    <w:rsid w:val="006C52CB"/>
    <w:rsid w:val="006D03CC"/>
    <w:rsid w:val="006D04EB"/>
    <w:rsid w:val="006D5CC1"/>
    <w:rsid w:val="006E461F"/>
    <w:rsid w:val="006F4A5C"/>
    <w:rsid w:val="00705BA9"/>
    <w:rsid w:val="00707F2D"/>
    <w:rsid w:val="00715C62"/>
    <w:rsid w:val="00721CFA"/>
    <w:rsid w:val="00723888"/>
    <w:rsid w:val="00723A92"/>
    <w:rsid w:val="00730B03"/>
    <w:rsid w:val="00736BAB"/>
    <w:rsid w:val="00737DFC"/>
    <w:rsid w:val="00741D13"/>
    <w:rsid w:val="00752B9A"/>
    <w:rsid w:val="00754BD5"/>
    <w:rsid w:val="0076167E"/>
    <w:rsid w:val="00772A37"/>
    <w:rsid w:val="00773378"/>
    <w:rsid w:val="00774591"/>
    <w:rsid w:val="00793EF1"/>
    <w:rsid w:val="00795128"/>
    <w:rsid w:val="007A1BF1"/>
    <w:rsid w:val="007A374B"/>
    <w:rsid w:val="007A38B3"/>
    <w:rsid w:val="007B0CC9"/>
    <w:rsid w:val="007B3DAB"/>
    <w:rsid w:val="007C5177"/>
    <w:rsid w:val="007C679E"/>
    <w:rsid w:val="007D336A"/>
    <w:rsid w:val="007E3F91"/>
    <w:rsid w:val="007E768A"/>
    <w:rsid w:val="007F418D"/>
    <w:rsid w:val="007F5DFE"/>
    <w:rsid w:val="007F742E"/>
    <w:rsid w:val="007F7FCA"/>
    <w:rsid w:val="00803127"/>
    <w:rsid w:val="008031D1"/>
    <w:rsid w:val="008065A5"/>
    <w:rsid w:val="00806AB3"/>
    <w:rsid w:val="00812BD8"/>
    <w:rsid w:val="00827F7E"/>
    <w:rsid w:val="0084163A"/>
    <w:rsid w:val="008432BA"/>
    <w:rsid w:val="00845BC7"/>
    <w:rsid w:val="00846B86"/>
    <w:rsid w:val="008569C3"/>
    <w:rsid w:val="00860B67"/>
    <w:rsid w:val="00861176"/>
    <w:rsid w:val="00863981"/>
    <w:rsid w:val="00863C5F"/>
    <w:rsid w:val="008773E4"/>
    <w:rsid w:val="00885DE0"/>
    <w:rsid w:val="008942A5"/>
    <w:rsid w:val="008A1AD8"/>
    <w:rsid w:val="008A6E46"/>
    <w:rsid w:val="008B05EE"/>
    <w:rsid w:val="008B46F3"/>
    <w:rsid w:val="008B7141"/>
    <w:rsid w:val="008B72B6"/>
    <w:rsid w:val="008C061A"/>
    <w:rsid w:val="008C2172"/>
    <w:rsid w:val="008D0384"/>
    <w:rsid w:val="008D50E6"/>
    <w:rsid w:val="008E2A33"/>
    <w:rsid w:val="008E4A30"/>
    <w:rsid w:val="008E60C4"/>
    <w:rsid w:val="008E6D65"/>
    <w:rsid w:val="008E7202"/>
    <w:rsid w:val="008E77B0"/>
    <w:rsid w:val="008F200B"/>
    <w:rsid w:val="008F2298"/>
    <w:rsid w:val="008F6A42"/>
    <w:rsid w:val="00914549"/>
    <w:rsid w:val="00932B2B"/>
    <w:rsid w:val="009342E3"/>
    <w:rsid w:val="00935050"/>
    <w:rsid w:val="00940AE5"/>
    <w:rsid w:val="00941585"/>
    <w:rsid w:val="009441C9"/>
    <w:rsid w:val="0094455A"/>
    <w:rsid w:val="009451EB"/>
    <w:rsid w:val="00950E57"/>
    <w:rsid w:val="009511E1"/>
    <w:rsid w:val="00960D33"/>
    <w:rsid w:val="0098094D"/>
    <w:rsid w:val="00982774"/>
    <w:rsid w:val="00990978"/>
    <w:rsid w:val="009973AE"/>
    <w:rsid w:val="009B218C"/>
    <w:rsid w:val="009B4CF4"/>
    <w:rsid w:val="009B7346"/>
    <w:rsid w:val="009D085D"/>
    <w:rsid w:val="009D161D"/>
    <w:rsid w:val="009D700A"/>
    <w:rsid w:val="009D75BB"/>
    <w:rsid w:val="009E51B8"/>
    <w:rsid w:val="009F2B05"/>
    <w:rsid w:val="00A038FD"/>
    <w:rsid w:val="00A1165B"/>
    <w:rsid w:val="00A13F9A"/>
    <w:rsid w:val="00A1611C"/>
    <w:rsid w:val="00A21F82"/>
    <w:rsid w:val="00A246B7"/>
    <w:rsid w:val="00A31B8B"/>
    <w:rsid w:val="00A374E3"/>
    <w:rsid w:val="00A40482"/>
    <w:rsid w:val="00A50572"/>
    <w:rsid w:val="00A50638"/>
    <w:rsid w:val="00A507FE"/>
    <w:rsid w:val="00A51EE2"/>
    <w:rsid w:val="00A5392C"/>
    <w:rsid w:val="00A6070D"/>
    <w:rsid w:val="00A61AFF"/>
    <w:rsid w:val="00A70310"/>
    <w:rsid w:val="00A7349D"/>
    <w:rsid w:val="00A85EE4"/>
    <w:rsid w:val="00A86F8B"/>
    <w:rsid w:val="00AA3185"/>
    <w:rsid w:val="00AD236F"/>
    <w:rsid w:val="00AD774E"/>
    <w:rsid w:val="00AE008A"/>
    <w:rsid w:val="00AE1B03"/>
    <w:rsid w:val="00AE20B6"/>
    <w:rsid w:val="00AE7134"/>
    <w:rsid w:val="00B02439"/>
    <w:rsid w:val="00B02F0B"/>
    <w:rsid w:val="00B03FBD"/>
    <w:rsid w:val="00B04349"/>
    <w:rsid w:val="00B223BD"/>
    <w:rsid w:val="00B270D1"/>
    <w:rsid w:val="00B30549"/>
    <w:rsid w:val="00B306DD"/>
    <w:rsid w:val="00B321FA"/>
    <w:rsid w:val="00B508D7"/>
    <w:rsid w:val="00B64F61"/>
    <w:rsid w:val="00B720FA"/>
    <w:rsid w:val="00B7427E"/>
    <w:rsid w:val="00B82B43"/>
    <w:rsid w:val="00B84B1B"/>
    <w:rsid w:val="00B9203B"/>
    <w:rsid w:val="00B947F7"/>
    <w:rsid w:val="00BA2D01"/>
    <w:rsid w:val="00BA4CD0"/>
    <w:rsid w:val="00BC5220"/>
    <w:rsid w:val="00BC69EF"/>
    <w:rsid w:val="00BD600B"/>
    <w:rsid w:val="00BE4134"/>
    <w:rsid w:val="00BE66EA"/>
    <w:rsid w:val="00BF51F8"/>
    <w:rsid w:val="00C03C22"/>
    <w:rsid w:val="00C154FF"/>
    <w:rsid w:val="00C27490"/>
    <w:rsid w:val="00C37F4B"/>
    <w:rsid w:val="00C46E5A"/>
    <w:rsid w:val="00C47C6D"/>
    <w:rsid w:val="00C51020"/>
    <w:rsid w:val="00C56863"/>
    <w:rsid w:val="00C66B1D"/>
    <w:rsid w:val="00C73433"/>
    <w:rsid w:val="00C7482D"/>
    <w:rsid w:val="00C76DC8"/>
    <w:rsid w:val="00C81EC9"/>
    <w:rsid w:val="00C84928"/>
    <w:rsid w:val="00C86940"/>
    <w:rsid w:val="00C9614D"/>
    <w:rsid w:val="00C96BFD"/>
    <w:rsid w:val="00CA1145"/>
    <w:rsid w:val="00CA29E8"/>
    <w:rsid w:val="00CA3A33"/>
    <w:rsid w:val="00CB1111"/>
    <w:rsid w:val="00CB51B9"/>
    <w:rsid w:val="00CD050F"/>
    <w:rsid w:val="00CD2A51"/>
    <w:rsid w:val="00CD3171"/>
    <w:rsid w:val="00CD38D1"/>
    <w:rsid w:val="00CD6B07"/>
    <w:rsid w:val="00CD77E6"/>
    <w:rsid w:val="00CF3585"/>
    <w:rsid w:val="00CF78D8"/>
    <w:rsid w:val="00CF7EF7"/>
    <w:rsid w:val="00D07829"/>
    <w:rsid w:val="00D11BD9"/>
    <w:rsid w:val="00D124D4"/>
    <w:rsid w:val="00D16B31"/>
    <w:rsid w:val="00D25E2D"/>
    <w:rsid w:val="00D30BC9"/>
    <w:rsid w:val="00D30C4E"/>
    <w:rsid w:val="00D331E8"/>
    <w:rsid w:val="00D37EDB"/>
    <w:rsid w:val="00D51BA0"/>
    <w:rsid w:val="00D57307"/>
    <w:rsid w:val="00D57473"/>
    <w:rsid w:val="00D61F7D"/>
    <w:rsid w:val="00D63852"/>
    <w:rsid w:val="00D675D8"/>
    <w:rsid w:val="00D72076"/>
    <w:rsid w:val="00D82CFC"/>
    <w:rsid w:val="00D87569"/>
    <w:rsid w:val="00D906CD"/>
    <w:rsid w:val="00D92B1D"/>
    <w:rsid w:val="00D961E7"/>
    <w:rsid w:val="00D96BF1"/>
    <w:rsid w:val="00DA07A6"/>
    <w:rsid w:val="00DA52D4"/>
    <w:rsid w:val="00DA6E0B"/>
    <w:rsid w:val="00DB4679"/>
    <w:rsid w:val="00DB6172"/>
    <w:rsid w:val="00DB6915"/>
    <w:rsid w:val="00DC0FA1"/>
    <w:rsid w:val="00DC5D6C"/>
    <w:rsid w:val="00DD3C99"/>
    <w:rsid w:val="00DD58C4"/>
    <w:rsid w:val="00DE5263"/>
    <w:rsid w:val="00DE71B3"/>
    <w:rsid w:val="00E025E6"/>
    <w:rsid w:val="00E05422"/>
    <w:rsid w:val="00E118D4"/>
    <w:rsid w:val="00E24C06"/>
    <w:rsid w:val="00E25C0B"/>
    <w:rsid w:val="00E3179A"/>
    <w:rsid w:val="00E317C2"/>
    <w:rsid w:val="00E340B0"/>
    <w:rsid w:val="00E403DA"/>
    <w:rsid w:val="00E41295"/>
    <w:rsid w:val="00E51E57"/>
    <w:rsid w:val="00E55195"/>
    <w:rsid w:val="00E6247F"/>
    <w:rsid w:val="00E624AB"/>
    <w:rsid w:val="00E67755"/>
    <w:rsid w:val="00E72130"/>
    <w:rsid w:val="00E746DC"/>
    <w:rsid w:val="00E76072"/>
    <w:rsid w:val="00E77C7A"/>
    <w:rsid w:val="00E835C7"/>
    <w:rsid w:val="00EB7A12"/>
    <w:rsid w:val="00EC48AE"/>
    <w:rsid w:val="00EC7F88"/>
    <w:rsid w:val="00ED74B8"/>
    <w:rsid w:val="00ED74E8"/>
    <w:rsid w:val="00EF0AD4"/>
    <w:rsid w:val="00EF3416"/>
    <w:rsid w:val="00F000DB"/>
    <w:rsid w:val="00F04E56"/>
    <w:rsid w:val="00F06997"/>
    <w:rsid w:val="00F11520"/>
    <w:rsid w:val="00F14B68"/>
    <w:rsid w:val="00F14D3D"/>
    <w:rsid w:val="00F15E1E"/>
    <w:rsid w:val="00F163C5"/>
    <w:rsid w:val="00F169AB"/>
    <w:rsid w:val="00F3002F"/>
    <w:rsid w:val="00F33568"/>
    <w:rsid w:val="00F44E94"/>
    <w:rsid w:val="00F50743"/>
    <w:rsid w:val="00F54359"/>
    <w:rsid w:val="00F62648"/>
    <w:rsid w:val="00F65D72"/>
    <w:rsid w:val="00F6672E"/>
    <w:rsid w:val="00F66892"/>
    <w:rsid w:val="00F67A32"/>
    <w:rsid w:val="00F727E4"/>
    <w:rsid w:val="00F767DB"/>
    <w:rsid w:val="00F975CB"/>
    <w:rsid w:val="00FB7BF2"/>
    <w:rsid w:val="00FC27C9"/>
    <w:rsid w:val="00FC30AA"/>
    <w:rsid w:val="00FC61E4"/>
    <w:rsid w:val="00FC758E"/>
    <w:rsid w:val="00FD2F22"/>
    <w:rsid w:val="00FD397F"/>
    <w:rsid w:val="00FD6CA0"/>
    <w:rsid w:val="00FD7082"/>
    <w:rsid w:val="00FE3962"/>
    <w:rsid w:val="00FE3B9D"/>
    <w:rsid w:val="00FF69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Calibri"/>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5A5"/>
    <w:pPr>
      <w:ind w:firstLine="709"/>
    </w:pPr>
    <w:rPr>
      <w:sz w:val="28"/>
      <w:lang w:val="uk-UA" w:eastAsia="en-US"/>
    </w:rPr>
  </w:style>
  <w:style w:type="paragraph" w:styleId="1">
    <w:name w:val="heading 1"/>
    <w:basedOn w:val="a"/>
    <w:next w:val="a"/>
    <w:link w:val="10"/>
    <w:uiPriority w:val="99"/>
    <w:qFormat/>
    <w:rsid w:val="004B0654"/>
    <w:pPr>
      <w:keepNext/>
      <w:spacing w:before="240" w:after="60"/>
      <w:ind w:firstLine="0"/>
      <w:outlineLvl w:val="0"/>
    </w:pPr>
    <w:rPr>
      <w:rFonts w:ascii="Arial" w:eastAsia="Times New Roman" w:hAnsi="Arial" w:cs="Arial"/>
      <w:b/>
      <w:bCs/>
      <w:kern w:val="32"/>
      <w:sz w:val="32"/>
      <w:szCs w:val="32"/>
      <w:lang w:eastAsia="uk-UA"/>
    </w:rPr>
  </w:style>
  <w:style w:type="paragraph" w:styleId="3">
    <w:name w:val="heading 3"/>
    <w:basedOn w:val="a"/>
    <w:next w:val="a"/>
    <w:link w:val="30"/>
    <w:uiPriority w:val="99"/>
    <w:qFormat/>
    <w:rsid w:val="004B0654"/>
    <w:pPr>
      <w:keepNext/>
      <w:spacing w:before="240" w:after="60"/>
      <w:ind w:firstLine="0"/>
      <w:outlineLvl w:val="2"/>
    </w:pPr>
    <w:rPr>
      <w:rFonts w:ascii="Arial" w:eastAsia="Times New Roman" w:hAnsi="Arial" w:cs="Arial"/>
      <w:b/>
      <w:bCs/>
      <w:sz w:val="26"/>
      <w:szCs w:val="26"/>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B0654"/>
    <w:rPr>
      <w:rFonts w:ascii="Arial" w:hAnsi="Arial" w:cs="Arial"/>
      <w:b/>
      <w:bCs/>
      <w:kern w:val="32"/>
      <w:sz w:val="32"/>
      <w:szCs w:val="32"/>
    </w:rPr>
  </w:style>
  <w:style w:type="character" w:customStyle="1" w:styleId="30">
    <w:name w:val="Заголовок 3 Знак"/>
    <w:basedOn w:val="a0"/>
    <w:link w:val="3"/>
    <w:uiPriority w:val="99"/>
    <w:locked/>
    <w:rsid w:val="004B0654"/>
    <w:rPr>
      <w:rFonts w:ascii="Arial" w:hAnsi="Arial" w:cs="Arial"/>
      <w:b/>
      <w:bCs/>
      <w:sz w:val="26"/>
      <w:szCs w:val="26"/>
      <w:lang w:val="ru-RU"/>
    </w:rPr>
  </w:style>
  <w:style w:type="character" w:customStyle="1" w:styleId="2">
    <w:name w:val="Основной текст (2)_"/>
    <w:link w:val="20"/>
    <w:uiPriority w:val="99"/>
    <w:locked/>
    <w:rsid w:val="002D23B1"/>
    <w:rPr>
      <w:rFonts w:eastAsia="Times New Roman"/>
      <w:shd w:val="clear" w:color="auto" w:fill="FFFFFF"/>
    </w:rPr>
  </w:style>
  <w:style w:type="paragraph" w:customStyle="1" w:styleId="20">
    <w:name w:val="Основной текст (2)"/>
    <w:basedOn w:val="a"/>
    <w:link w:val="2"/>
    <w:uiPriority w:val="99"/>
    <w:rsid w:val="002D23B1"/>
    <w:pPr>
      <w:widowControl w:val="0"/>
      <w:shd w:val="clear" w:color="auto" w:fill="FFFFFF"/>
      <w:spacing w:before="60" w:after="240" w:line="274" w:lineRule="exact"/>
      <w:ind w:firstLine="0"/>
      <w:jc w:val="both"/>
    </w:pPr>
    <w:rPr>
      <w:rFonts w:eastAsia="Times New Roman" w:cs="Times New Roman"/>
      <w:sz w:val="20"/>
      <w:szCs w:val="20"/>
      <w:lang w:val="ru-RU" w:eastAsia="ru-RU"/>
    </w:rPr>
  </w:style>
  <w:style w:type="character" w:customStyle="1" w:styleId="11">
    <w:name w:val="Заголовок №1_"/>
    <w:link w:val="12"/>
    <w:uiPriority w:val="99"/>
    <w:locked/>
    <w:rsid w:val="002D23B1"/>
    <w:rPr>
      <w:rFonts w:eastAsia="Times New Roman"/>
      <w:shd w:val="clear" w:color="auto" w:fill="FFFFFF"/>
    </w:rPr>
  </w:style>
  <w:style w:type="paragraph" w:customStyle="1" w:styleId="12">
    <w:name w:val="Заголовок №1"/>
    <w:basedOn w:val="a"/>
    <w:link w:val="11"/>
    <w:uiPriority w:val="99"/>
    <w:rsid w:val="002D23B1"/>
    <w:pPr>
      <w:widowControl w:val="0"/>
      <w:shd w:val="clear" w:color="auto" w:fill="FFFFFF"/>
      <w:spacing w:after="60" w:line="240" w:lineRule="atLeast"/>
      <w:ind w:firstLine="0"/>
      <w:jc w:val="both"/>
      <w:outlineLvl w:val="0"/>
    </w:pPr>
    <w:rPr>
      <w:rFonts w:eastAsia="Times New Roman" w:cs="Times New Roman"/>
      <w:sz w:val="20"/>
      <w:szCs w:val="20"/>
      <w:lang w:val="ru-RU" w:eastAsia="ru-RU"/>
    </w:rPr>
  </w:style>
  <w:style w:type="paragraph" w:styleId="a3">
    <w:name w:val="caption"/>
    <w:basedOn w:val="a"/>
    <w:uiPriority w:val="99"/>
    <w:qFormat/>
    <w:rsid w:val="00166BB6"/>
    <w:pPr>
      <w:ind w:firstLine="0"/>
      <w:jc w:val="center"/>
    </w:pPr>
    <w:rPr>
      <w:rFonts w:eastAsia="Times New Roman" w:cs="Times New Roman"/>
      <w:sz w:val="24"/>
      <w:szCs w:val="20"/>
      <w:lang w:eastAsia="ru-RU"/>
    </w:rPr>
  </w:style>
  <w:style w:type="paragraph" w:customStyle="1" w:styleId="NoSpacing1">
    <w:name w:val="No Spacing1"/>
    <w:uiPriority w:val="99"/>
    <w:rsid w:val="00166BB6"/>
    <w:rPr>
      <w:rFonts w:cs="Times New Roman"/>
      <w:sz w:val="24"/>
      <w:szCs w:val="20"/>
      <w:lang w:val="uk-UA" w:eastAsia="en-US"/>
    </w:rPr>
  </w:style>
  <w:style w:type="paragraph" w:styleId="21">
    <w:name w:val="Body Text 2"/>
    <w:basedOn w:val="a"/>
    <w:link w:val="22"/>
    <w:uiPriority w:val="99"/>
    <w:rsid w:val="00C27490"/>
    <w:pPr>
      <w:widowControl w:val="0"/>
      <w:shd w:val="clear" w:color="auto" w:fill="FFFFFF"/>
      <w:autoSpaceDE w:val="0"/>
      <w:autoSpaceDN w:val="0"/>
      <w:adjustRightInd w:val="0"/>
      <w:ind w:firstLine="0"/>
      <w:jc w:val="center"/>
    </w:pPr>
    <w:rPr>
      <w:rFonts w:eastAsia="Times New Roman" w:cs="Times New Roman"/>
      <w:b/>
      <w:bCs/>
      <w:color w:val="000000"/>
      <w:spacing w:val="2"/>
      <w:szCs w:val="96"/>
      <w:lang w:val="ru-RU" w:eastAsia="ru-RU"/>
    </w:rPr>
  </w:style>
  <w:style w:type="character" w:customStyle="1" w:styleId="22">
    <w:name w:val="Основной текст 2 Знак"/>
    <w:basedOn w:val="a0"/>
    <w:link w:val="21"/>
    <w:uiPriority w:val="99"/>
    <w:locked/>
    <w:rsid w:val="00C27490"/>
    <w:rPr>
      <w:rFonts w:eastAsia="Times New Roman"/>
      <w:b/>
      <w:color w:val="000000"/>
      <w:spacing w:val="2"/>
      <w:sz w:val="96"/>
      <w:shd w:val="clear" w:color="auto" w:fill="FFFFFF"/>
      <w:lang w:eastAsia="ru-RU"/>
    </w:rPr>
  </w:style>
  <w:style w:type="paragraph" w:styleId="HTML">
    <w:name w:val="HTML Preformatted"/>
    <w:aliases w:val="Знак"/>
    <w:basedOn w:val="a"/>
    <w:link w:val="HTML0"/>
    <w:uiPriority w:val="99"/>
    <w:rsid w:val="00C27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eastAsia="Times New Roman" w:hAnsi="Courier New" w:cs="Times New Roman"/>
      <w:sz w:val="20"/>
      <w:szCs w:val="20"/>
      <w:lang w:val="ru-RU" w:eastAsia="ru-RU"/>
    </w:rPr>
  </w:style>
  <w:style w:type="character" w:customStyle="1" w:styleId="HTML0">
    <w:name w:val="Стандартный HTML Знак"/>
    <w:aliases w:val="Знак Знак"/>
    <w:basedOn w:val="a0"/>
    <w:link w:val="HTML"/>
    <w:uiPriority w:val="99"/>
    <w:locked/>
    <w:rsid w:val="00C27490"/>
    <w:rPr>
      <w:rFonts w:ascii="Courier New" w:hAnsi="Courier New"/>
      <w:lang w:val="ru-RU" w:eastAsia="ru-RU"/>
    </w:rPr>
  </w:style>
  <w:style w:type="paragraph" w:styleId="a4">
    <w:name w:val="List Paragraph"/>
    <w:basedOn w:val="a"/>
    <w:uiPriority w:val="99"/>
    <w:qFormat/>
    <w:rsid w:val="00C27490"/>
    <w:pPr>
      <w:widowControl w:val="0"/>
      <w:autoSpaceDE w:val="0"/>
      <w:autoSpaceDN w:val="0"/>
      <w:adjustRightInd w:val="0"/>
      <w:ind w:left="708" w:firstLine="0"/>
    </w:pPr>
    <w:rPr>
      <w:rFonts w:eastAsia="Times New Roman" w:cs="Times New Roman"/>
      <w:sz w:val="20"/>
      <w:szCs w:val="20"/>
      <w:lang w:val="ru-RU" w:eastAsia="ru-RU"/>
    </w:rPr>
  </w:style>
  <w:style w:type="paragraph" w:styleId="a5">
    <w:name w:val="Balloon Text"/>
    <w:basedOn w:val="a"/>
    <w:link w:val="a6"/>
    <w:uiPriority w:val="99"/>
    <w:semiHidden/>
    <w:rsid w:val="00F727E4"/>
    <w:rPr>
      <w:rFonts w:ascii="Segoe UI" w:hAnsi="Segoe UI" w:cs="Times New Roman"/>
      <w:sz w:val="18"/>
      <w:szCs w:val="18"/>
      <w:lang w:val="ru-RU"/>
    </w:rPr>
  </w:style>
  <w:style w:type="character" w:customStyle="1" w:styleId="a6">
    <w:name w:val="Текст выноски Знак"/>
    <w:basedOn w:val="a0"/>
    <w:link w:val="a5"/>
    <w:uiPriority w:val="99"/>
    <w:semiHidden/>
    <w:locked/>
    <w:rsid w:val="00F727E4"/>
    <w:rPr>
      <w:rFonts w:ascii="Segoe UI" w:hAnsi="Segoe UI"/>
      <w:sz w:val="18"/>
      <w:lang w:eastAsia="en-US"/>
    </w:rPr>
  </w:style>
  <w:style w:type="paragraph" w:styleId="a7">
    <w:name w:val="Normal (Web)"/>
    <w:basedOn w:val="a"/>
    <w:uiPriority w:val="99"/>
    <w:rsid w:val="008F200B"/>
    <w:pPr>
      <w:spacing w:before="100" w:beforeAutospacing="1" w:after="100" w:afterAutospacing="1"/>
      <w:ind w:firstLine="0"/>
    </w:pPr>
    <w:rPr>
      <w:rFonts w:eastAsia="Times New Roman" w:cs="Times New Roman"/>
      <w:sz w:val="24"/>
      <w:szCs w:val="24"/>
      <w:lang w:val="en-US"/>
    </w:rPr>
  </w:style>
  <w:style w:type="character" w:styleId="a8">
    <w:name w:val="Hyperlink"/>
    <w:basedOn w:val="a0"/>
    <w:uiPriority w:val="99"/>
    <w:semiHidden/>
    <w:rsid w:val="006919F6"/>
    <w:rPr>
      <w:rFonts w:cs="Times New Roman"/>
      <w:color w:val="0000FF"/>
      <w:u w:val="single"/>
    </w:rPr>
  </w:style>
  <w:style w:type="paragraph" w:styleId="a9">
    <w:name w:val="header"/>
    <w:basedOn w:val="a"/>
    <w:link w:val="aa"/>
    <w:uiPriority w:val="99"/>
    <w:rsid w:val="00CD2A51"/>
    <w:pPr>
      <w:tabs>
        <w:tab w:val="center" w:pos="4677"/>
        <w:tab w:val="right" w:pos="9355"/>
      </w:tabs>
      <w:autoSpaceDE w:val="0"/>
      <w:autoSpaceDN w:val="0"/>
      <w:ind w:firstLine="0"/>
    </w:pPr>
    <w:rPr>
      <w:rFonts w:eastAsia="Times New Roman" w:cs="Times New Roman"/>
      <w:sz w:val="24"/>
      <w:szCs w:val="24"/>
      <w:lang w:val="ru-RU" w:eastAsia="ru-RU"/>
    </w:rPr>
  </w:style>
  <w:style w:type="character" w:customStyle="1" w:styleId="aa">
    <w:name w:val="Верхний колонтитул Знак"/>
    <w:basedOn w:val="a0"/>
    <w:link w:val="a9"/>
    <w:uiPriority w:val="99"/>
    <w:locked/>
    <w:rsid w:val="00CD2A51"/>
    <w:rPr>
      <w:rFonts w:eastAsia="Times New Roman" w:cs="Times New Roman"/>
      <w:sz w:val="24"/>
      <w:szCs w:val="24"/>
      <w:lang w:val="ru-RU" w:eastAsia="ru-RU"/>
    </w:rPr>
  </w:style>
  <w:style w:type="paragraph" w:styleId="ab">
    <w:name w:val="footer"/>
    <w:basedOn w:val="a"/>
    <w:link w:val="ac"/>
    <w:uiPriority w:val="99"/>
    <w:unhideWhenUsed/>
    <w:rsid w:val="00FB7BF2"/>
    <w:pPr>
      <w:tabs>
        <w:tab w:val="center" w:pos="4819"/>
        <w:tab w:val="right" w:pos="9639"/>
      </w:tabs>
    </w:pPr>
  </w:style>
  <w:style w:type="character" w:customStyle="1" w:styleId="ac">
    <w:name w:val="Нижний колонтитул Знак"/>
    <w:basedOn w:val="a0"/>
    <w:link w:val="ab"/>
    <w:uiPriority w:val="99"/>
    <w:rsid w:val="00FB7BF2"/>
    <w:rPr>
      <w:sz w:val="28"/>
      <w:lang w:val="uk-UA" w:eastAsia="en-US"/>
    </w:rPr>
  </w:style>
</w:styles>
</file>

<file path=word/webSettings.xml><?xml version="1.0" encoding="utf-8"?>
<w:webSettings xmlns:r="http://schemas.openxmlformats.org/officeDocument/2006/relationships" xmlns:w="http://schemas.openxmlformats.org/wordprocessingml/2006/main">
  <w:divs>
    <w:div w:id="1275866030">
      <w:marLeft w:val="0"/>
      <w:marRight w:val="0"/>
      <w:marTop w:val="0"/>
      <w:marBottom w:val="0"/>
      <w:divBdr>
        <w:top w:val="none" w:sz="0" w:space="0" w:color="auto"/>
        <w:left w:val="none" w:sz="0" w:space="0" w:color="auto"/>
        <w:bottom w:val="none" w:sz="0" w:space="0" w:color="auto"/>
        <w:right w:val="none" w:sz="0" w:space="0" w:color="auto"/>
      </w:divBdr>
    </w:div>
    <w:div w:id="12758660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facebook.com/MalynCityCouncil/" TargetMode="External"/><Relationship Id="rId4" Type="http://schemas.openxmlformats.org/officeDocument/2006/relationships/settings" Target="settings.xml"/><Relationship Id="rId9" Type="http://schemas.openxmlformats.org/officeDocument/2006/relationships/hyperlink" Target="https://malyn-rada.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565A4C-9907-476F-80E6-AD17AA23A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18</Pages>
  <Words>3981</Words>
  <Characters>22694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173</cp:revision>
  <cp:lastPrinted>2023-05-29T07:48:00Z</cp:lastPrinted>
  <dcterms:created xsi:type="dcterms:W3CDTF">2023-04-28T08:43:00Z</dcterms:created>
  <dcterms:modified xsi:type="dcterms:W3CDTF">2023-05-29T07:49:00Z</dcterms:modified>
</cp:coreProperties>
</file>